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D" w:rsidRPr="0021175D" w:rsidRDefault="0021175D" w:rsidP="00F92097">
      <w:pPr>
        <w:pStyle w:val="2"/>
        <w:ind w:firstLine="708"/>
        <w:rPr>
          <w:szCs w:val="28"/>
        </w:rPr>
      </w:pPr>
      <w:r w:rsidRPr="0021175D">
        <w:rPr>
          <w:bCs/>
          <w:szCs w:val="28"/>
        </w:rPr>
        <w:t>31 мая 2022 года состоялось заседание К</w:t>
      </w:r>
      <w:r w:rsidRPr="0021175D">
        <w:rPr>
          <w:szCs w:val="28"/>
        </w:rPr>
        <w:t xml:space="preserve">омиссии Федеральной службы по военно-техническому сотрудничеству по соблюдению требований </w:t>
      </w:r>
      <w:r w:rsidR="00F92097">
        <w:rPr>
          <w:szCs w:val="28"/>
        </w:rPr>
        <w:br/>
      </w:r>
      <w:r w:rsidRPr="0021175D">
        <w:rPr>
          <w:szCs w:val="28"/>
        </w:rPr>
        <w:t xml:space="preserve">к служебному поведению федеральных государственных служащих </w:t>
      </w:r>
      <w:r w:rsidR="00F92097">
        <w:rPr>
          <w:szCs w:val="28"/>
        </w:rPr>
        <w:br/>
      </w:r>
      <w:r w:rsidRPr="0021175D">
        <w:rPr>
          <w:szCs w:val="28"/>
        </w:rPr>
        <w:t>и урегулированию конфликта интересов (протокол № 1).</w:t>
      </w:r>
    </w:p>
    <w:p w:rsidR="0021175D" w:rsidRPr="0021175D" w:rsidRDefault="0021175D" w:rsidP="002117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175D">
        <w:rPr>
          <w:sz w:val="28"/>
          <w:szCs w:val="28"/>
        </w:rPr>
        <w:t>На заседании рассмотрены следующие вопросы:</w:t>
      </w:r>
    </w:p>
    <w:p w:rsidR="0021175D" w:rsidRPr="0021175D" w:rsidRDefault="0021175D" w:rsidP="00F920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175D">
        <w:rPr>
          <w:sz w:val="28"/>
          <w:szCs w:val="28"/>
        </w:rPr>
        <w:t xml:space="preserve"> об итогах представления федеральными государственными гражданскими служащими ФСВТС России сведений о доходах, расходах, </w:t>
      </w:r>
      <w:r w:rsidR="00F92097">
        <w:rPr>
          <w:sz w:val="28"/>
          <w:szCs w:val="28"/>
        </w:rPr>
        <w:br/>
      </w:r>
      <w:r w:rsidRPr="0021175D">
        <w:rPr>
          <w:sz w:val="28"/>
          <w:szCs w:val="28"/>
        </w:rPr>
        <w:t xml:space="preserve">об имуществе и обязательствах имущественного характера за </w:t>
      </w:r>
      <w:r w:rsidR="00F92097">
        <w:rPr>
          <w:sz w:val="28"/>
          <w:szCs w:val="28"/>
        </w:rPr>
        <w:t xml:space="preserve">отчетный период с 1 </w:t>
      </w:r>
      <w:r w:rsidRPr="0021175D">
        <w:rPr>
          <w:sz w:val="28"/>
          <w:szCs w:val="28"/>
        </w:rPr>
        <w:t>января по 31 декабря 2021 г.,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1175D" w:rsidRPr="0021175D" w:rsidRDefault="0021175D" w:rsidP="002117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175D">
        <w:rPr>
          <w:sz w:val="28"/>
          <w:szCs w:val="28"/>
        </w:rPr>
        <w:t> </w:t>
      </w:r>
      <w:proofErr w:type="gramStart"/>
      <w:r w:rsidRPr="0021175D">
        <w:rPr>
          <w:sz w:val="28"/>
          <w:szCs w:val="28"/>
        </w:rPr>
        <w:t xml:space="preserve">рассмотрение поступившего в отдел кадров и государственной службы Управления правового обеспечения и кадровой политики заявления </w:t>
      </w:r>
      <w:r w:rsidR="00F92097">
        <w:rPr>
          <w:sz w:val="28"/>
          <w:szCs w:val="28"/>
        </w:rPr>
        <w:br/>
      </w:r>
      <w:r w:rsidRPr="0021175D">
        <w:rPr>
          <w:sz w:val="28"/>
          <w:szCs w:val="28"/>
        </w:rPr>
        <w:t xml:space="preserve">о невозможности по объективным причинам представить федеральным государственным служащим ФСВТС России сведений о доходах, расходах, об имуществе и обязательствах имущественного характера за 2021 год </w:t>
      </w:r>
      <w:r w:rsidR="00F92097">
        <w:rPr>
          <w:sz w:val="28"/>
          <w:szCs w:val="28"/>
        </w:rPr>
        <w:br/>
      </w:r>
      <w:r w:rsidRPr="0021175D">
        <w:rPr>
          <w:sz w:val="28"/>
          <w:szCs w:val="28"/>
        </w:rPr>
        <w:t>на своего несовершеннолетнего ребенка.</w:t>
      </w:r>
      <w:proofErr w:type="gramEnd"/>
    </w:p>
    <w:p w:rsidR="0021175D" w:rsidRPr="0021175D" w:rsidRDefault="0021175D" w:rsidP="002117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175D" w:rsidRPr="0021175D" w:rsidRDefault="0021175D" w:rsidP="0021175D">
      <w:pPr>
        <w:pStyle w:val="2"/>
        <w:ind w:firstLine="708"/>
        <w:rPr>
          <w:szCs w:val="28"/>
        </w:rPr>
      </w:pPr>
      <w:r w:rsidRPr="0021175D">
        <w:rPr>
          <w:szCs w:val="28"/>
        </w:rPr>
        <w:t xml:space="preserve">По результатам рассмотрения </w:t>
      </w:r>
      <w:r w:rsidRPr="0021175D">
        <w:rPr>
          <w:bCs/>
          <w:szCs w:val="28"/>
        </w:rPr>
        <w:t>К</w:t>
      </w:r>
      <w:r w:rsidRPr="0021175D">
        <w:rPr>
          <w:szCs w:val="28"/>
        </w:rPr>
        <w:t xml:space="preserve">омиссией Федеральной службы </w:t>
      </w:r>
      <w:r w:rsidR="00F92097">
        <w:rPr>
          <w:szCs w:val="28"/>
        </w:rPr>
        <w:br/>
      </w:r>
      <w:r w:rsidRPr="0021175D">
        <w:rPr>
          <w:szCs w:val="28"/>
        </w:rPr>
        <w:t xml:space="preserve">по военно-техническому сотрудничеству по соблюдению требований </w:t>
      </w:r>
      <w:r w:rsidR="00F92097">
        <w:rPr>
          <w:szCs w:val="28"/>
        </w:rPr>
        <w:br/>
      </w:r>
      <w:r w:rsidRPr="0021175D">
        <w:rPr>
          <w:szCs w:val="28"/>
        </w:rPr>
        <w:t xml:space="preserve">к служебному поведению федеральных государственных служащих </w:t>
      </w:r>
      <w:r w:rsidR="00F92097">
        <w:rPr>
          <w:szCs w:val="28"/>
        </w:rPr>
        <w:br/>
      </w:r>
      <w:r w:rsidRPr="0021175D">
        <w:rPr>
          <w:szCs w:val="28"/>
        </w:rPr>
        <w:t>и урегулированию конфликта интересов принято решение признать:</w:t>
      </w:r>
    </w:p>
    <w:p w:rsidR="0021175D" w:rsidRPr="0021175D" w:rsidRDefault="0021175D" w:rsidP="0021175D">
      <w:pPr>
        <w:pStyle w:val="2"/>
        <w:rPr>
          <w:bCs/>
          <w:szCs w:val="28"/>
        </w:rPr>
      </w:pPr>
      <w:r w:rsidRPr="0021175D">
        <w:rPr>
          <w:szCs w:val="28"/>
        </w:rPr>
        <w:t xml:space="preserve">                о</w:t>
      </w:r>
      <w:r w:rsidRPr="0021175D">
        <w:rPr>
          <w:bCs/>
          <w:szCs w:val="28"/>
        </w:rPr>
        <w:t>бязанности, предусмотренные</w:t>
      </w:r>
      <w:r w:rsidR="00F92097">
        <w:rPr>
          <w:bCs/>
          <w:szCs w:val="28"/>
        </w:rPr>
        <w:t xml:space="preserve"> статьями 8 и 8.1. Федерального </w:t>
      </w:r>
      <w:r w:rsidRPr="0021175D">
        <w:rPr>
          <w:bCs/>
          <w:szCs w:val="28"/>
        </w:rPr>
        <w:t xml:space="preserve">закона от 25 декабря 2008 г. № 273-ФЗ «О </w:t>
      </w:r>
      <w:proofErr w:type="gramStart"/>
      <w:r w:rsidRPr="0021175D">
        <w:rPr>
          <w:bCs/>
          <w:szCs w:val="28"/>
        </w:rPr>
        <w:t>противодействии</w:t>
      </w:r>
      <w:proofErr w:type="gramEnd"/>
      <w:r w:rsidRPr="0021175D">
        <w:rPr>
          <w:bCs/>
          <w:szCs w:val="28"/>
        </w:rPr>
        <w:t xml:space="preserve"> коррупции», федеральным государственным гражданским служащим ФСВТС России выполненными;</w:t>
      </w:r>
    </w:p>
    <w:p w:rsidR="0021175D" w:rsidRPr="0021175D" w:rsidRDefault="0021175D" w:rsidP="0021175D">
      <w:pPr>
        <w:pStyle w:val="2"/>
        <w:rPr>
          <w:bCs/>
          <w:szCs w:val="28"/>
        </w:rPr>
      </w:pPr>
      <w:r w:rsidRPr="0021175D">
        <w:rPr>
          <w:szCs w:val="28"/>
        </w:rPr>
        <w:t xml:space="preserve">                 причины непредставления федеральным </w:t>
      </w:r>
      <w:r w:rsidRPr="0021175D">
        <w:rPr>
          <w:bCs/>
          <w:szCs w:val="28"/>
        </w:rPr>
        <w:t xml:space="preserve">государственным гражданским служащим ФСВТС России сведений о доходах и расходах, </w:t>
      </w:r>
      <w:r w:rsidR="00F92097">
        <w:rPr>
          <w:bCs/>
          <w:szCs w:val="28"/>
        </w:rPr>
        <w:br/>
      </w:r>
      <w:r w:rsidRPr="0021175D">
        <w:rPr>
          <w:szCs w:val="28"/>
        </w:rPr>
        <w:t xml:space="preserve">об имуществе и обязательствах имущественного характера за 2021 год </w:t>
      </w:r>
      <w:r w:rsidR="00F92097">
        <w:rPr>
          <w:szCs w:val="28"/>
        </w:rPr>
        <w:br/>
      </w:r>
      <w:r w:rsidRPr="0021175D">
        <w:rPr>
          <w:szCs w:val="28"/>
        </w:rPr>
        <w:t>на своего</w:t>
      </w:r>
      <w:r w:rsidRPr="0021175D">
        <w:rPr>
          <w:bCs/>
          <w:szCs w:val="28"/>
        </w:rPr>
        <w:t xml:space="preserve"> несовершеннолетнего ребенка объективными и уважительными.</w:t>
      </w:r>
    </w:p>
    <w:p w:rsidR="0021175D" w:rsidRPr="0021175D" w:rsidRDefault="0021175D" w:rsidP="0021175D">
      <w:pPr>
        <w:pStyle w:val="2"/>
        <w:rPr>
          <w:bCs/>
          <w:szCs w:val="28"/>
        </w:rPr>
      </w:pPr>
    </w:p>
    <w:p w:rsidR="0021175D" w:rsidRPr="0021175D" w:rsidRDefault="0021175D" w:rsidP="0021175D">
      <w:pPr>
        <w:pStyle w:val="2"/>
        <w:rPr>
          <w:bCs/>
          <w:szCs w:val="28"/>
          <w:u w:val="single"/>
        </w:rPr>
      </w:pPr>
      <w:r w:rsidRPr="0021175D">
        <w:rPr>
          <w:b/>
          <w:bCs/>
          <w:szCs w:val="28"/>
        </w:rPr>
        <w:t>2</w:t>
      </w:r>
      <w:r w:rsidRPr="0021175D">
        <w:rPr>
          <w:b/>
          <w:bCs/>
          <w:szCs w:val="28"/>
          <w:u w:val="single"/>
        </w:rPr>
        <w:t>)</w:t>
      </w:r>
      <w:r w:rsidRPr="0021175D">
        <w:rPr>
          <w:bCs/>
          <w:szCs w:val="28"/>
          <w:u w:val="single"/>
        </w:rPr>
        <w:t> Вышеприведенный текс разместить на сайте под следующим заголовком:</w:t>
      </w:r>
    </w:p>
    <w:p w:rsidR="0021175D" w:rsidRPr="0021175D" w:rsidRDefault="0021175D" w:rsidP="0021175D">
      <w:pPr>
        <w:pStyle w:val="2"/>
        <w:rPr>
          <w:bCs/>
          <w:szCs w:val="28"/>
        </w:rPr>
      </w:pPr>
    </w:p>
    <w:p w:rsidR="00682CDA" w:rsidRPr="0021175D" w:rsidRDefault="0021175D" w:rsidP="00F92097">
      <w:pPr>
        <w:jc w:val="both"/>
        <w:rPr>
          <w:sz w:val="28"/>
          <w:szCs w:val="28"/>
        </w:rPr>
      </w:pPr>
      <w:r w:rsidRPr="0021175D">
        <w:rPr>
          <w:bCs/>
          <w:sz w:val="28"/>
          <w:szCs w:val="28"/>
        </w:rPr>
        <w:t>31 мая 2022 года состоялось заседание К</w:t>
      </w:r>
      <w:r w:rsidRPr="0021175D">
        <w:rPr>
          <w:sz w:val="28"/>
          <w:szCs w:val="28"/>
        </w:rPr>
        <w:t xml:space="preserve">омиссии Федеральной службы </w:t>
      </w:r>
      <w:r w:rsidR="00F92097">
        <w:rPr>
          <w:sz w:val="28"/>
          <w:szCs w:val="28"/>
        </w:rPr>
        <w:br/>
      </w:r>
      <w:r w:rsidRPr="0021175D">
        <w:rPr>
          <w:sz w:val="28"/>
          <w:szCs w:val="28"/>
        </w:rPr>
        <w:t xml:space="preserve">по военно-техническому сотрудничеству по соблюдению требований </w:t>
      </w:r>
      <w:r w:rsidR="00F92097">
        <w:rPr>
          <w:sz w:val="28"/>
          <w:szCs w:val="28"/>
        </w:rPr>
        <w:br/>
      </w:r>
      <w:r w:rsidRPr="0021175D">
        <w:rPr>
          <w:sz w:val="28"/>
          <w:szCs w:val="28"/>
        </w:rPr>
        <w:t xml:space="preserve">к служебному поведению федеральных государственных служащих </w:t>
      </w:r>
      <w:r w:rsidR="00F92097">
        <w:rPr>
          <w:sz w:val="28"/>
          <w:szCs w:val="28"/>
        </w:rPr>
        <w:br/>
      </w:r>
      <w:r w:rsidRPr="0021175D">
        <w:rPr>
          <w:sz w:val="28"/>
          <w:szCs w:val="28"/>
        </w:rPr>
        <w:t>и урегулированию конфликта интересов</w:t>
      </w:r>
    </w:p>
    <w:sectPr w:rsidR="00682CDA" w:rsidRPr="0021175D" w:rsidSect="0068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175D"/>
    <w:rsid w:val="000F7E3D"/>
    <w:rsid w:val="001310F0"/>
    <w:rsid w:val="00132F22"/>
    <w:rsid w:val="00165D97"/>
    <w:rsid w:val="0021175D"/>
    <w:rsid w:val="0028743E"/>
    <w:rsid w:val="002960EE"/>
    <w:rsid w:val="00343BEA"/>
    <w:rsid w:val="00483F03"/>
    <w:rsid w:val="005F12E1"/>
    <w:rsid w:val="006715DA"/>
    <w:rsid w:val="00682CDA"/>
    <w:rsid w:val="006A0C4C"/>
    <w:rsid w:val="006F3A48"/>
    <w:rsid w:val="007D13A5"/>
    <w:rsid w:val="00B1236D"/>
    <w:rsid w:val="00D333A2"/>
    <w:rsid w:val="00D45357"/>
    <w:rsid w:val="00D8281B"/>
    <w:rsid w:val="00DC5244"/>
    <w:rsid w:val="00E7068C"/>
    <w:rsid w:val="00F03053"/>
    <w:rsid w:val="00F92097"/>
    <w:rsid w:val="00FC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1175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117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ryizhuk</dc:creator>
  <cp:lastModifiedBy>ryizhuk</cp:lastModifiedBy>
  <cp:revision>4</cp:revision>
  <dcterms:created xsi:type="dcterms:W3CDTF">2022-06-08T13:58:00Z</dcterms:created>
  <dcterms:modified xsi:type="dcterms:W3CDTF">2022-06-08T14:00:00Z</dcterms:modified>
</cp:coreProperties>
</file>