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E0" w:rsidRDefault="00FA76DD">
      <w:pPr>
        <w:pStyle w:val="1"/>
        <w:shd w:val="clear" w:color="auto" w:fill="auto"/>
        <w:spacing w:after="303" w:line="280" w:lineRule="exact"/>
        <w:ind w:right="320" w:firstLine="0"/>
      </w:pPr>
      <w:r>
        <w:t>ОДОБРЕНЫ</w:t>
      </w:r>
    </w:p>
    <w:p w:rsidR="00B854E0" w:rsidRDefault="00FA76DD">
      <w:pPr>
        <w:pStyle w:val="1"/>
        <w:shd w:val="clear" w:color="auto" w:fill="auto"/>
        <w:spacing w:after="0" w:line="317" w:lineRule="exact"/>
        <w:ind w:right="320" w:firstLine="0"/>
      </w:pPr>
      <w:r>
        <w:t>президиумом Совета при Президенте Российской Федерации</w:t>
      </w:r>
    </w:p>
    <w:p w:rsidR="00B854E0" w:rsidRDefault="00FA76DD">
      <w:pPr>
        <w:pStyle w:val="1"/>
        <w:shd w:val="clear" w:color="auto" w:fill="auto"/>
        <w:spacing w:after="3206" w:line="317" w:lineRule="exact"/>
        <w:ind w:right="320" w:firstLine="0"/>
      </w:pPr>
      <w:r>
        <w:t>по противодействию коррупции (протокол от 25 сентября 2012 г. № 34)</w:t>
      </w:r>
    </w:p>
    <w:p w:rsidR="00B854E0" w:rsidRDefault="00FA76DD">
      <w:pPr>
        <w:pStyle w:val="11"/>
        <w:keepNext/>
        <w:keepLines/>
        <w:shd w:val="clear" w:color="auto" w:fill="auto"/>
        <w:spacing w:before="0" w:after="287" w:line="360" w:lineRule="exact"/>
        <w:ind w:left="40"/>
      </w:pPr>
      <w:bookmarkStart w:id="0" w:name="bookmark0"/>
      <w:r>
        <w:t>МЕТОДИЧЕСКИЕ РЕКОМЕНДАЦИИ</w:t>
      </w:r>
      <w:bookmarkEnd w:id="0"/>
    </w:p>
    <w:p w:rsidR="00B854E0" w:rsidRDefault="00FA76DD">
      <w:pPr>
        <w:pStyle w:val="20"/>
        <w:shd w:val="clear" w:color="auto" w:fill="auto"/>
        <w:spacing w:before="0" w:after="4152"/>
        <w:ind w:left="40"/>
      </w:pPr>
      <w:r>
        <w:t>«ОБЕСПЕЧЕНИЕ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273-Ф3 «О П</w:t>
      </w:r>
      <w:r>
        <w:t>РОТИВОДЕЙСТВИИ КОРРУПЦИИ» И ДРУГИМИ ФЕДЕРАЛЬНЫМИ ЗАКОНАМИ»</w:t>
      </w:r>
    </w:p>
    <w:p w:rsidR="00B854E0" w:rsidRDefault="00FA76DD">
      <w:pPr>
        <w:pStyle w:val="1"/>
        <w:shd w:val="clear" w:color="auto" w:fill="auto"/>
        <w:spacing w:after="337" w:line="280" w:lineRule="exact"/>
        <w:ind w:left="40" w:firstLine="0"/>
      </w:pPr>
      <w:r>
        <w:lastRenderedPageBreak/>
        <w:t>Москва</w:t>
      </w:r>
    </w:p>
    <w:p w:rsidR="00B854E0" w:rsidRDefault="00FA76DD">
      <w:pPr>
        <w:pStyle w:val="1"/>
        <w:shd w:val="clear" w:color="auto" w:fill="auto"/>
        <w:spacing w:after="0" w:line="280" w:lineRule="exact"/>
        <w:ind w:left="40" w:firstLine="0"/>
      </w:pPr>
      <w:r>
        <w:t>2012 год</w:t>
      </w:r>
    </w:p>
    <w:p w:rsidR="00B854E0" w:rsidRDefault="00FA76DD">
      <w:pPr>
        <w:pStyle w:val="1"/>
        <w:shd w:val="clear" w:color="auto" w:fill="auto"/>
        <w:spacing w:after="574" w:line="280" w:lineRule="exact"/>
        <w:ind w:left="460"/>
        <w:jc w:val="left"/>
      </w:pPr>
      <w:r>
        <w:t>Содержание</w:t>
      </w:r>
    </w:p>
    <w:p w:rsidR="00B854E0" w:rsidRDefault="00FA76DD">
      <w:pPr>
        <w:pStyle w:val="1"/>
        <w:numPr>
          <w:ilvl w:val="0"/>
          <w:numId w:val="1"/>
        </w:numPr>
        <w:shd w:val="clear" w:color="auto" w:fill="auto"/>
        <w:tabs>
          <w:tab w:val="left" w:pos="429"/>
        </w:tabs>
        <w:spacing w:after="114" w:line="317" w:lineRule="exact"/>
        <w:ind w:left="460" w:right="20"/>
        <w:jc w:val="left"/>
      </w:pPr>
      <w:r>
        <w:t>Правовая основа обеспечения соблюдения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№ 27Э-ФЗ и другими федеральными законами..</w:t>
      </w:r>
    </w:p>
    <w:p w:rsidR="00B854E0" w:rsidRDefault="00FA76DD">
      <w:pPr>
        <w:pStyle w:val="1"/>
        <w:numPr>
          <w:ilvl w:val="0"/>
          <w:numId w:val="1"/>
        </w:numPr>
        <w:shd w:val="clear" w:color="auto" w:fill="auto"/>
        <w:tabs>
          <w:tab w:val="left" w:pos="458"/>
        </w:tabs>
        <w:spacing w:after="0" w:line="324" w:lineRule="exact"/>
        <w:ind w:left="460" w:right="20"/>
        <w:jc w:val="left"/>
      </w:pPr>
      <w:r>
        <w:t>Полномочи</w:t>
      </w:r>
      <w:r>
        <w:t>я должностных лиц федеральных государственных органов по обеспечению соблюдения служащими ограничений и запретов, требований о предотвращении или урегулировании конфликта интересов, исполнения</w:t>
      </w:r>
    </w:p>
    <w:p w:rsidR="00B854E0" w:rsidRDefault="00FA76DD">
      <w:pPr>
        <w:pStyle w:val="1"/>
        <w:shd w:val="clear" w:color="auto" w:fill="auto"/>
        <w:tabs>
          <w:tab w:val="left" w:leader="dot" w:pos="6090"/>
        </w:tabs>
        <w:spacing w:after="0" w:line="324" w:lineRule="exact"/>
        <w:ind w:left="460" w:firstLine="0"/>
        <w:jc w:val="left"/>
      </w:pPr>
      <w:r>
        <w:t>обязанностей</w:t>
      </w:r>
      <w:r>
        <w:tab/>
      </w:r>
    </w:p>
    <w:p w:rsidR="00B854E0" w:rsidRDefault="00FA76DD">
      <w:pPr>
        <w:pStyle w:val="1"/>
        <w:numPr>
          <w:ilvl w:val="0"/>
          <w:numId w:val="1"/>
        </w:numPr>
        <w:shd w:val="clear" w:color="auto" w:fill="auto"/>
        <w:tabs>
          <w:tab w:val="left" w:pos="465"/>
          <w:tab w:val="left" w:leader="dot" w:pos="8932"/>
        </w:tabs>
        <w:spacing w:after="192" w:line="338" w:lineRule="exact"/>
        <w:ind w:left="460" w:right="20"/>
        <w:jc w:val="both"/>
      </w:pPr>
      <w:r>
        <w:t>Перечень ограничений и запретов, требований о пре</w:t>
      </w:r>
      <w:r>
        <w:t>дотвращении или урегулировании конфликта интересов, обязанностей, возлагаемых на служащих</w:t>
      </w:r>
      <w:r>
        <w:tab/>
      </w:r>
    </w:p>
    <w:p w:rsidR="00B854E0" w:rsidRDefault="00FA76DD">
      <w:pPr>
        <w:pStyle w:val="1"/>
        <w:numPr>
          <w:ilvl w:val="0"/>
          <w:numId w:val="1"/>
        </w:numPr>
        <w:shd w:val="clear" w:color="auto" w:fill="auto"/>
        <w:tabs>
          <w:tab w:val="left" w:pos="465"/>
          <w:tab w:val="left" w:leader="dot" w:pos="8831"/>
        </w:tabs>
        <w:spacing w:after="109" w:line="324" w:lineRule="exact"/>
        <w:ind w:left="460" w:right="20"/>
        <w:jc w:val="left"/>
      </w:pPr>
      <w:r>
        <w:t>Обязанность служащих представлять представителю нанимателя сведения о доходах, имуществе и обязательствах имущественного характера и о доходах, об имуществе и обязат</w:t>
      </w:r>
      <w:r>
        <w:t>ельствах имущественного характера своих супруги (супруга) и несовершеннолетних детей</w:t>
      </w:r>
      <w:r>
        <w:tab/>
      </w:r>
    </w:p>
    <w:p w:rsidR="00B854E0" w:rsidRDefault="00FA76DD">
      <w:pPr>
        <w:pStyle w:val="1"/>
        <w:numPr>
          <w:ilvl w:val="0"/>
          <w:numId w:val="1"/>
        </w:numPr>
        <w:shd w:val="clear" w:color="auto" w:fill="auto"/>
        <w:tabs>
          <w:tab w:val="left" w:pos="458"/>
          <w:tab w:val="left" w:leader="dot" w:pos="8896"/>
        </w:tabs>
        <w:spacing w:after="174" w:line="338" w:lineRule="exact"/>
        <w:ind w:left="460" w:right="20"/>
        <w:jc w:val="left"/>
      </w:pPr>
      <w:r>
        <w:t>Обязанность служащих уведомлять об обращениях в целях склонения к совершению коррупционных правонарушений</w:t>
      </w:r>
      <w:r>
        <w:tab/>
      </w:r>
    </w:p>
    <w:p w:rsidR="00B854E0" w:rsidRDefault="00FA76DD">
      <w:pPr>
        <w:pStyle w:val="1"/>
        <w:numPr>
          <w:ilvl w:val="0"/>
          <w:numId w:val="1"/>
        </w:numPr>
        <w:shd w:val="clear" w:color="auto" w:fill="auto"/>
        <w:tabs>
          <w:tab w:val="left" w:pos="465"/>
          <w:tab w:val="left" w:leader="dot" w:pos="8918"/>
        </w:tabs>
        <w:spacing w:after="203" w:line="346" w:lineRule="exact"/>
        <w:ind w:left="460" w:right="20"/>
        <w:jc w:val="left"/>
      </w:pPr>
      <w:r>
        <w:t>Обязанность служащих уведомлять о возникшем конфликте интересов или о возможности его возникновения</w:t>
      </w:r>
      <w:r>
        <w:tab/>
      </w:r>
    </w:p>
    <w:p w:rsidR="00B854E0" w:rsidRDefault="00FA76DD">
      <w:pPr>
        <w:pStyle w:val="1"/>
        <w:numPr>
          <w:ilvl w:val="0"/>
          <w:numId w:val="1"/>
        </w:numPr>
        <w:shd w:val="clear" w:color="auto" w:fill="auto"/>
        <w:tabs>
          <w:tab w:val="left" w:pos="465"/>
          <w:tab w:val="left" w:leader="dot" w:pos="8932"/>
        </w:tabs>
        <w:spacing w:after="0" w:line="317" w:lineRule="exact"/>
        <w:ind w:left="460" w:right="20"/>
        <w:jc w:val="left"/>
        <w:sectPr w:rsidR="00B854E0">
          <w:type w:val="continuous"/>
          <w:pgSz w:w="11905" w:h="16837"/>
          <w:pgMar w:top="1453" w:right="515" w:bottom="3169" w:left="1729" w:header="0" w:footer="3" w:gutter="0"/>
          <w:cols w:space="720"/>
          <w:noEndnote/>
          <w:docGrid w:linePitch="360"/>
        </w:sectPr>
      </w:pPr>
      <w:r>
        <w:t>Ограничения, налагаемые на гражданина, замещавшего должность государственной службы, при заключении им трудового договора</w:t>
      </w:r>
      <w:r>
        <w:tab/>
      </w:r>
    </w:p>
    <w:p w:rsidR="00B854E0" w:rsidRDefault="00FA76DD">
      <w:pPr>
        <w:pStyle w:val="1"/>
        <w:shd w:val="clear" w:color="auto" w:fill="auto"/>
        <w:spacing w:after="300" w:line="360" w:lineRule="exact"/>
        <w:ind w:left="80" w:right="80" w:firstLine="660"/>
        <w:jc w:val="both"/>
      </w:pPr>
      <w:r>
        <w:lastRenderedPageBreak/>
        <w:t>Методическ</w:t>
      </w:r>
      <w:r>
        <w:t xml:space="preserve">ие рекомендации по обеспечению соблюдения федеральными государственными служащими (далее - служащие)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</w:t>
      </w:r>
      <w:r>
        <w:t xml:space="preserve">от 25 декабря 2008 г, №273-Ф3 «О противодействии коррупции» (далее - Федеральный закон № 273-ФЭ) и другими федеральными законами подготовлены в целях единообразного применения законодательных и иных нормативных правовых актов Российской </w:t>
      </w:r>
      <w:r>
        <w:lastRenderedPageBreak/>
        <w:t>Федерации при орган</w:t>
      </w:r>
      <w:r>
        <w:t>изации соответствующей работы в федеральных государственных органах.</w:t>
      </w:r>
    </w:p>
    <w:p w:rsidR="00B854E0" w:rsidRDefault="00FA76DD">
      <w:pPr>
        <w:pStyle w:val="30"/>
        <w:shd w:val="clear" w:color="auto" w:fill="auto"/>
        <w:spacing w:before="0"/>
        <w:ind w:left="20"/>
      </w:pPr>
      <w:r>
        <w:t>1. Правовая основа обеспечения соблюдения служащими ограничений и запретов, требований о предотвращении или урегулировании</w:t>
      </w:r>
    </w:p>
    <w:p w:rsidR="00B854E0" w:rsidRDefault="00FA76DD">
      <w:pPr>
        <w:pStyle w:val="30"/>
        <w:shd w:val="clear" w:color="auto" w:fill="auto"/>
        <w:spacing w:before="0" w:after="56" w:line="280" w:lineRule="exact"/>
        <w:ind w:left="20"/>
      </w:pPr>
      <w:r>
        <w:t>конфликта интересов, исполнения ими обязанностей, установленных</w:t>
      </w:r>
    </w:p>
    <w:p w:rsidR="00B854E0" w:rsidRDefault="00FA76DD">
      <w:pPr>
        <w:pStyle w:val="30"/>
        <w:shd w:val="clear" w:color="auto" w:fill="auto"/>
        <w:spacing w:before="0" w:after="295" w:line="280" w:lineRule="exact"/>
        <w:ind w:left="20"/>
      </w:pPr>
      <w:r>
        <w:t>Федеральным законом № 275-ФЗ и другими федеральными законами</w:t>
      </w:r>
    </w:p>
    <w:p w:rsidR="00B854E0" w:rsidRDefault="00FA76DD">
      <w:pPr>
        <w:pStyle w:val="1"/>
        <w:shd w:val="clear" w:color="auto" w:fill="auto"/>
        <w:spacing w:after="0" w:line="374" w:lineRule="exact"/>
        <w:ind w:left="80" w:right="80" w:firstLine="660"/>
        <w:jc w:val="both"/>
      </w:pPr>
      <w:r>
        <w:t>Правовую основу обеспечения соблюдения служащими ограничений и запретов, требований о предотвращении или урегулировании конфликта интересов, исполнения обязанностей составляют:</w:t>
      </w:r>
    </w:p>
    <w:p w:rsidR="00B854E0" w:rsidRDefault="00FA76DD">
      <w:pPr>
        <w:pStyle w:val="1"/>
        <w:shd w:val="clear" w:color="auto" w:fill="auto"/>
        <w:spacing w:after="0" w:line="374" w:lineRule="exact"/>
        <w:ind w:left="80" w:right="80" w:firstLine="660"/>
        <w:jc w:val="both"/>
      </w:pPr>
      <w:r>
        <w:t>Конвенция ООН против коррупции (ратифицирована Федеральным законом от 8 марта 2006 г. № 40-ФЗ);</w:t>
      </w:r>
    </w:p>
    <w:p w:rsidR="00B854E0" w:rsidRDefault="00FA76DD">
      <w:pPr>
        <w:pStyle w:val="1"/>
        <w:shd w:val="clear" w:color="auto" w:fill="auto"/>
        <w:spacing w:after="0" w:line="374" w:lineRule="exact"/>
        <w:ind w:left="80" w:firstLine="660"/>
        <w:jc w:val="both"/>
      </w:pPr>
      <w:r>
        <w:t>Федеральный закон № 273-ФЗ;</w:t>
      </w:r>
    </w:p>
    <w:p w:rsidR="00B854E0" w:rsidRDefault="00FA76DD">
      <w:pPr>
        <w:pStyle w:val="1"/>
        <w:shd w:val="clear" w:color="auto" w:fill="auto"/>
        <w:spacing w:after="0" w:line="389" w:lineRule="exact"/>
        <w:ind w:left="80" w:right="80" w:firstLine="660"/>
        <w:jc w:val="both"/>
      </w:pPr>
      <w:r>
        <w:t>Федеральный закон от 27 июля 2004 г. №79-ФЗ «О государственной гражданской службе Российской Федерации» (далее - Федеральный закон №</w:t>
      </w:r>
      <w:r>
        <w:t xml:space="preserve"> 79- ФЗ);</w:t>
      </w:r>
    </w:p>
    <w:p w:rsidR="00B854E0" w:rsidRDefault="00FA76DD">
      <w:pPr>
        <w:pStyle w:val="1"/>
        <w:shd w:val="clear" w:color="auto" w:fill="auto"/>
        <w:spacing w:after="0" w:line="360" w:lineRule="exact"/>
        <w:ind w:left="80" w:right="80" w:firstLine="660"/>
        <w:jc w:val="both"/>
      </w:pPr>
      <w:r>
        <w:t>Указ Президента Российской Федерации от 18 мая 2009 г.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</w:t>
      </w:r>
      <w:r>
        <w:t>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(далее - Указ № 557);</w:t>
      </w:r>
    </w:p>
    <w:p w:rsidR="00B854E0" w:rsidRDefault="00FA76DD">
      <w:pPr>
        <w:pStyle w:val="1"/>
        <w:shd w:val="clear" w:color="auto" w:fill="auto"/>
        <w:spacing w:after="0" w:line="360" w:lineRule="exact"/>
        <w:ind w:left="80" w:right="80" w:firstLine="660"/>
        <w:jc w:val="both"/>
      </w:pPr>
      <w:r>
        <w:t>Указ Президент</w:t>
      </w:r>
      <w:r>
        <w:t>а Российской Федерации от 18 мая 2009 г.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</w:r>
      <w:r>
        <w:t xml:space="preserve"> характера» (далее - Указ № 559);</w:t>
      </w:r>
    </w:p>
    <w:p w:rsidR="00B854E0" w:rsidRDefault="00FA76DD">
      <w:pPr>
        <w:pStyle w:val="1"/>
        <w:shd w:val="clear" w:color="auto" w:fill="auto"/>
        <w:spacing w:after="0" w:line="360" w:lineRule="exact"/>
        <w:ind w:left="80" w:right="80" w:firstLine="660"/>
        <w:jc w:val="both"/>
      </w:pPr>
      <w:r>
        <w:t>Указ Президента Российской Федерации от 21 сентября 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</w:t>
      </w:r>
      <w:r>
        <w:t>льными государственными служащими, и соблюдения федеральными государственными служащими требований к служебному поведению» (далее - Указ № 1065);</w:t>
      </w:r>
    </w:p>
    <w:p w:rsidR="00B854E0" w:rsidRDefault="00FA76DD">
      <w:pPr>
        <w:pStyle w:val="1"/>
        <w:shd w:val="clear" w:color="auto" w:fill="auto"/>
        <w:spacing w:after="0" w:line="367" w:lineRule="exact"/>
        <w:ind w:left="60" w:right="100" w:firstLine="660"/>
        <w:jc w:val="both"/>
      </w:pPr>
      <w:r>
        <w:t>Указ Президента Российской Федерации от 13 апреля 2010 г. № 460 «О Национальной стратегии противодействия корр</w:t>
      </w:r>
      <w:r>
        <w:t>упции и Национальном плане противодействия коррупции на 2010-2011 годы»;</w:t>
      </w:r>
    </w:p>
    <w:p w:rsidR="00B854E0" w:rsidRDefault="00FA76DD">
      <w:pPr>
        <w:pStyle w:val="1"/>
        <w:shd w:val="clear" w:color="auto" w:fill="auto"/>
        <w:spacing w:after="0" w:line="367" w:lineRule="exact"/>
        <w:ind w:left="60" w:right="100" w:firstLine="660"/>
        <w:jc w:val="both"/>
      </w:pPr>
      <w:r>
        <w:t xml:space="preserve">Указ Президента Российской Федерации от 13 марта 2012 г. № 297 «О Национальном плане противодействия коррупции на 2012-2013 годы и внесении </w:t>
      </w:r>
      <w:r>
        <w:lastRenderedPageBreak/>
        <w:t>изменений в некоторые акты Президента Росси</w:t>
      </w:r>
      <w:r>
        <w:t>йской Федерации по вопросам противодействия коррупции»;</w:t>
      </w:r>
    </w:p>
    <w:p w:rsidR="00B854E0" w:rsidRDefault="00FA76DD">
      <w:pPr>
        <w:pStyle w:val="1"/>
        <w:shd w:val="clear" w:color="auto" w:fill="auto"/>
        <w:spacing w:after="0" w:line="374" w:lineRule="exact"/>
        <w:ind w:left="60" w:right="100" w:firstLine="660"/>
        <w:jc w:val="both"/>
      </w:pPr>
      <w:r>
        <w:t>Указ Президента Российской Федерации от 1 июля 2010 г. №821 «О комиссиях по соблюдению требований к служебному поведению федеральных государственных служащих и урегулированию конфликта интересов» (далее - Указ №821);</w:t>
      </w:r>
    </w:p>
    <w:p w:rsidR="00B854E0" w:rsidRDefault="00FA76DD">
      <w:pPr>
        <w:pStyle w:val="1"/>
        <w:shd w:val="clear" w:color="auto" w:fill="auto"/>
        <w:spacing w:after="0" w:line="374" w:lineRule="exact"/>
        <w:ind w:left="60" w:right="100" w:firstLine="660"/>
        <w:jc w:val="both"/>
      </w:pPr>
      <w:r>
        <w:t>Указ Президента Российской Федерации от</w:t>
      </w:r>
      <w:r>
        <w:t xml:space="preserve"> 12 августа 2002 г. № 885 «Об утверждении общих принципов служебного поведения государственных служащих»;</w:t>
      </w:r>
    </w:p>
    <w:p w:rsidR="00B854E0" w:rsidRDefault="00FA76DD">
      <w:pPr>
        <w:pStyle w:val="1"/>
        <w:shd w:val="clear" w:color="auto" w:fill="auto"/>
        <w:spacing w:after="312" w:line="374" w:lineRule="exact"/>
        <w:ind w:left="60" w:right="100" w:firstLine="660"/>
        <w:jc w:val="both"/>
      </w:pPr>
      <w:r>
        <w:t>Указ Президента Российской Федерации от 21 июля 2010 г. №925 «О мерах по реализации отдельных положений Федерального закона «О противодействии коррупц</w:t>
      </w:r>
      <w:r>
        <w:t>ии».</w:t>
      </w:r>
    </w:p>
    <w:p w:rsidR="00B854E0" w:rsidRDefault="00FA76DD">
      <w:pPr>
        <w:pStyle w:val="30"/>
        <w:shd w:val="clear" w:color="auto" w:fill="auto"/>
        <w:spacing w:before="0" w:after="294"/>
        <w:ind w:left="40"/>
      </w:pPr>
      <w:r>
        <w:t>2. Полномочия должностных лиц федеральных государственных органов по обеспечению соблюдения служащими ограничений и запретов, требований о предотвращении или урегулировании конфликта интересов, исполнения обязанностей</w:t>
      </w:r>
    </w:p>
    <w:p w:rsidR="00B854E0" w:rsidRDefault="00FA76DD">
      <w:pPr>
        <w:pStyle w:val="1"/>
        <w:shd w:val="clear" w:color="auto" w:fill="auto"/>
        <w:spacing w:after="0" w:line="367" w:lineRule="exact"/>
        <w:ind w:left="60" w:right="100" w:firstLine="660"/>
        <w:jc w:val="both"/>
      </w:pPr>
      <w:r>
        <w:t xml:space="preserve">В соответствии с пунктом 3 Указа </w:t>
      </w:r>
      <w:r>
        <w:t>№ 1065 в кадровой службе федерального государственного органа должно быть создано подразделение по профилактике коррупционных и иных правонарушений или определены должностные лица кадровых служб, ответственные за работу по профилактике коррупционных и иных</w:t>
      </w:r>
      <w:r>
        <w:t xml:space="preserve"> правонарушений.</w:t>
      </w:r>
    </w:p>
    <w:p w:rsidR="00B854E0" w:rsidRDefault="00FA76DD">
      <w:pPr>
        <w:pStyle w:val="1"/>
        <w:shd w:val="clear" w:color="auto" w:fill="auto"/>
        <w:spacing w:after="0" w:line="360" w:lineRule="exact"/>
        <w:ind w:left="60" w:right="100" w:firstLine="660"/>
        <w:jc w:val="both"/>
      </w:pPr>
      <w:r>
        <w:t xml:space="preserve">Согласно пункту 4 данного Указа в федеральных государственных органах, названных в разделе II перечня должностей «Должности военной службы и федеральной государственной службы иных видов», утвержденного Указом №557, должны быть определены </w:t>
      </w:r>
      <w:r>
        <w:t>подразделения по профилактике коррупционных и иных правонарушений, ответственные за реализацию</w:t>
      </w:r>
    </w:p>
    <w:p w:rsidR="00B854E0" w:rsidRDefault="00FA76DD">
      <w:pPr>
        <w:pStyle w:val="1"/>
        <w:shd w:val="clear" w:color="auto" w:fill="auto"/>
        <w:spacing w:after="0" w:line="360" w:lineRule="exact"/>
        <w:ind w:left="60" w:firstLine="0"/>
        <w:jc w:val="both"/>
      </w:pPr>
      <w:r>
        <w:t>функций, предусмотренных пунктом 3 Указа № 1065.</w:t>
      </w:r>
    </w:p>
    <w:p w:rsidR="00B854E0" w:rsidRDefault="00FA76DD">
      <w:pPr>
        <w:pStyle w:val="1"/>
        <w:shd w:val="clear" w:color="auto" w:fill="auto"/>
        <w:spacing w:after="626" w:line="317" w:lineRule="exact"/>
        <w:ind w:left="60" w:right="100" w:firstLine="660"/>
        <w:jc w:val="both"/>
      </w:pPr>
      <w:r>
        <w:t>Основными задачами указанных подразделений (должностных лиц) являются профилактика коррупционных и иных правонарушений в федеральном государственном органе; принятие мер по выявлению и устранению причин и условий, способствующих возникновению конфликта инт</w:t>
      </w:r>
      <w:r>
        <w:t>ересов на государственной службе;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служащих; орган</w:t>
      </w:r>
      <w:r>
        <w:t>изация правового просвещения федеральных государственных служащих; обеспечение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</w:t>
      </w:r>
      <w:r>
        <w:t xml:space="preserve">еральной государственной службы, и федеральными государственными служащими, сведений, представляемых гражданами, претендующими на замещение должностей федеральной государственной службы, в соответствии с нормативными </w:t>
      </w:r>
      <w:r>
        <w:lastRenderedPageBreak/>
        <w:t xml:space="preserve">правовыми актами Российской Федерации, </w:t>
      </w:r>
      <w:r>
        <w:t>проверки соблюдения федеральными государственными служащими требований к служебному поведению,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</w:t>
      </w:r>
      <w:r>
        <w:t>рственной службы трудового договора и (или) гражданско- правового договора в случаях, предусмотренных федеральными законами; проведение служебных проверок; обеспечение соблюдения служащими ограничений и запретов, требований о предотвращении или урегулирова</w:t>
      </w:r>
      <w:r>
        <w:t>нии конфликта интересов, исполнения обязанностей, установленных Федеральным законом № 273-ФЭ и другими федеральными законами, а также взаимодействие с правоохранительными органами в установленной сфере деятельности.</w:t>
      </w:r>
    </w:p>
    <w:p w:rsidR="00B854E0" w:rsidRDefault="00FA76DD">
      <w:pPr>
        <w:pStyle w:val="30"/>
        <w:shd w:val="clear" w:color="auto" w:fill="auto"/>
        <w:spacing w:before="0" w:after="289"/>
        <w:ind w:right="240"/>
      </w:pPr>
      <w:r>
        <w:t>3. Перечень ограничений и запретов, треб</w:t>
      </w:r>
      <w:r>
        <w:t>ований о предотвращении или урегулировании конфликта интересов, обязанностей, возлагаемых на служащих</w:t>
      </w:r>
    </w:p>
    <w:p w:rsidR="00B854E0" w:rsidRDefault="00FA76DD">
      <w:pPr>
        <w:pStyle w:val="1"/>
        <w:shd w:val="clear" w:color="auto" w:fill="auto"/>
        <w:spacing w:after="0" w:line="374" w:lineRule="exact"/>
        <w:ind w:left="60" w:right="120" w:firstLine="760"/>
        <w:jc w:val="both"/>
      </w:pPr>
      <w:r>
        <w:t>Законодательными и иными нормативными правовыми актами Российской Федерации для служащих установлены следующие ограничения и запреты, требования к служебн</w:t>
      </w:r>
      <w:r>
        <w:t>ому поведению.</w:t>
      </w:r>
    </w:p>
    <w:p w:rsidR="00B854E0" w:rsidRDefault="00FA76DD">
      <w:pPr>
        <w:pStyle w:val="1"/>
        <w:shd w:val="clear" w:color="auto" w:fill="auto"/>
        <w:spacing w:after="0" w:line="280" w:lineRule="exact"/>
        <w:ind w:left="60" w:firstLine="760"/>
        <w:jc w:val="both"/>
      </w:pPr>
      <w:r>
        <w:t>3.1. Служащий обязан:</w:t>
      </w:r>
    </w:p>
    <w:p w:rsidR="00B854E0" w:rsidRDefault="00FA76DD">
      <w:pPr>
        <w:pStyle w:val="1"/>
        <w:shd w:val="clear" w:color="auto" w:fill="auto"/>
        <w:spacing w:after="0" w:line="360" w:lineRule="exact"/>
        <w:ind w:left="60" w:right="120" w:firstLine="760"/>
        <w:jc w:val="both"/>
      </w:pPr>
      <w:r>
        <w:t>уведомлять представителя нанимателя, органы прокуратуры или другие государственные органы обо всех случаях склонения его к совершению</w:t>
      </w:r>
    </w:p>
    <w:p w:rsidR="00B854E0" w:rsidRDefault="00FA76DD">
      <w:pPr>
        <w:pStyle w:val="1"/>
        <w:shd w:val="clear" w:color="auto" w:fill="auto"/>
        <w:spacing w:after="0" w:line="280" w:lineRule="exact"/>
        <w:ind w:left="60" w:firstLine="0"/>
        <w:jc w:val="both"/>
      </w:pPr>
      <w:r>
        <w:t>коррупционных правонарушений;</w:t>
      </w:r>
    </w:p>
    <w:p w:rsidR="00B854E0" w:rsidRDefault="00FA76DD">
      <w:pPr>
        <w:pStyle w:val="1"/>
        <w:shd w:val="clear" w:color="auto" w:fill="auto"/>
        <w:spacing w:after="0" w:line="367" w:lineRule="exact"/>
        <w:ind w:left="60" w:right="120" w:firstLine="760"/>
        <w:jc w:val="both"/>
      </w:pPr>
      <w:r>
        <w:t>уведомлять своего непосредственного начальника о возник</w:t>
      </w:r>
      <w:r>
        <w:t>шем конфликте интересов или о возможности его возникновения, как только ему</w:t>
      </w:r>
    </w:p>
    <w:p w:rsidR="00B854E0" w:rsidRDefault="00FA76DD">
      <w:pPr>
        <w:pStyle w:val="1"/>
        <w:shd w:val="clear" w:color="auto" w:fill="auto"/>
        <w:spacing w:after="0" w:line="280" w:lineRule="exact"/>
        <w:ind w:left="60" w:firstLine="0"/>
        <w:jc w:val="both"/>
      </w:pPr>
      <w:r>
        <w:t>станет об этом известно;</w:t>
      </w:r>
    </w:p>
    <w:p w:rsidR="00B854E0" w:rsidRDefault="00FA76DD">
      <w:pPr>
        <w:pStyle w:val="1"/>
        <w:shd w:val="clear" w:color="auto" w:fill="auto"/>
        <w:spacing w:after="0" w:line="360" w:lineRule="exact"/>
        <w:ind w:left="60" w:right="120" w:firstLine="760"/>
        <w:jc w:val="both"/>
        <w:sectPr w:rsidR="00B854E0">
          <w:headerReference w:type="default" r:id="rId7"/>
          <w:type w:val="continuous"/>
          <w:pgSz w:w="11905" w:h="16837"/>
          <w:pgMar w:top="932" w:right="668" w:bottom="1227" w:left="977" w:header="0" w:footer="3" w:gutter="0"/>
          <w:cols w:space="720"/>
          <w:noEndnote/>
          <w:docGrid w:linePitch="360"/>
        </w:sectPr>
      </w:pPr>
      <w:r>
        <w:t>передавать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 в случае, если владение приводит или может пр</w:t>
      </w:r>
      <w:r>
        <w:t>ивести к конфликту интересов;</w:t>
      </w:r>
    </w:p>
    <w:p w:rsidR="00B854E0" w:rsidRDefault="00FA76DD">
      <w:pPr>
        <w:pStyle w:val="1"/>
        <w:shd w:val="clear" w:color="auto" w:fill="auto"/>
        <w:spacing w:after="0" w:line="360" w:lineRule="exact"/>
        <w:ind w:left="80" w:right="120" w:firstLine="700"/>
        <w:jc w:val="both"/>
      </w:pPr>
      <w:r>
        <w:lastRenderedPageBreak/>
        <w:t>передавать по акту в федеральный государственный орган, в котором он замещает должность, подарки, полученные им в связи с протокольными мероприятиями, служебными командировками и другими официальными мероприятиями за исключени</w:t>
      </w:r>
      <w:r>
        <w:t>ем обычных подарков, стоимость которых не</w:t>
      </w:r>
    </w:p>
    <w:p w:rsidR="00B854E0" w:rsidRDefault="00FA76DD">
      <w:pPr>
        <w:pStyle w:val="1"/>
        <w:shd w:val="clear" w:color="auto" w:fill="auto"/>
        <w:spacing w:after="0" w:line="280" w:lineRule="exact"/>
        <w:ind w:left="80" w:firstLine="0"/>
        <w:jc w:val="left"/>
      </w:pPr>
      <w:r>
        <w:t>превышает трех тысяч рублей.</w:t>
      </w:r>
    </w:p>
    <w:p w:rsidR="00B854E0" w:rsidRDefault="00FA76DD">
      <w:pPr>
        <w:pStyle w:val="1"/>
        <w:shd w:val="clear" w:color="auto" w:fill="auto"/>
        <w:spacing w:after="0" w:line="374" w:lineRule="exact"/>
        <w:ind w:left="80" w:right="120" w:firstLine="700"/>
        <w:jc w:val="both"/>
      </w:pPr>
      <w:r>
        <w:t>3.1.1 Служащий, замещающий должность государственной службы, включенную в перечень должностей, установленный нормативными правовыми актами Российской Федерации, обязан:</w:t>
      </w:r>
    </w:p>
    <w:p w:rsidR="00B854E0" w:rsidRDefault="00FA76DD">
      <w:pPr>
        <w:pStyle w:val="1"/>
        <w:shd w:val="clear" w:color="auto" w:fill="auto"/>
        <w:spacing w:after="0" w:line="367" w:lineRule="exact"/>
        <w:ind w:left="80" w:right="120" w:firstLine="700"/>
        <w:jc w:val="both"/>
      </w:pPr>
      <w:r>
        <w:t>ежегодно представлять представителю нанимателя сведения о своих доходах, имуществе и обязательствах имущественного характера, а также о доходах, об имуществе и обязательствах имущественного характера супруга (супруги) и несовершеннолетних детей;</w:t>
      </w:r>
    </w:p>
    <w:p w:rsidR="00B854E0" w:rsidRDefault="00FA76DD">
      <w:pPr>
        <w:pStyle w:val="1"/>
        <w:shd w:val="clear" w:color="auto" w:fill="auto"/>
        <w:spacing w:after="0" w:line="360" w:lineRule="exact"/>
        <w:ind w:left="80" w:firstLine="700"/>
        <w:jc w:val="both"/>
      </w:pPr>
      <w:r>
        <w:t xml:space="preserve">в течение </w:t>
      </w:r>
      <w:r>
        <w:t>двух лет после увольнения с государственной службы:</w:t>
      </w:r>
    </w:p>
    <w:p w:rsidR="00B854E0" w:rsidRDefault="00FA76DD">
      <w:pPr>
        <w:pStyle w:val="1"/>
        <w:numPr>
          <w:ilvl w:val="0"/>
          <w:numId w:val="2"/>
        </w:numPr>
        <w:shd w:val="clear" w:color="auto" w:fill="auto"/>
        <w:tabs>
          <w:tab w:val="left" w:pos="944"/>
        </w:tabs>
        <w:spacing w:after="0" w:line="360" w:lineRule="exact"/>
        <w:ind w:left="80" w:right="120" w:firstLine="700"/>
        <w:jc w:val="both"/>
      </w:pPr>
      <w:r>
        <w:t>при заключении трудовых договоров сообщать представителю нанимателя (работодателю) сведения о последнем месте своей службы;</w:t>
      </w:r>
    </w:p>
    <w:p w:rsidR="00B854E0" w:rsidRDefault="00FA76DD">
      <w:pPr>
        <w:pStyle w:val="1"/>
        <w:numPr>
          <w:ilvl w:val="0"/>
          <w:numId w:val="2"/>
        </w:numPr>
        <w:shd w:val="clear" w:color="auto" w:fill="auto"/>
        <w:tabs>
          <w:tab w:val="left" w:pos="951"/>
        </w:tabs>
        <w:spacing w:after="0" w:line="360" w:lineRule="exact"/>
        <w:ind w:left="80" w:right="120" w:firstLine="700"/>
        <w:jc w:val="both"/>
      </w:pPr>
      <w:r>
        <w:t>замещать на условиях трудового договора должности в организации и (или) выполнят</w:t>
      </w:r>
      <w:r>
        <w:t>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данными орг</w:t>
      </w:r>
      <w:r>
        <w:t>анизациями ранее входили в его должностные (служебные) обязанности, с согласия соответствующей комиссии по соблюдению требований к служебному поведению и урегулированию конфликта интересов.</w:t>
      </w:r>
    </w:p>
    <w:p w:rsidR="00B854E0" w:rsidRDefault="00FA76DD">
      <w:pPr>
        <w:pStyle w:val="1"/>
        <w:shd w:val="clear" w:color="auto" w:fill="auto"/>
        <w:spacing w:after="0" w:line="360" w:lineRule="exact"/>
        <w:ind w:left="80" w:firstLine="700"/>
        <w:jc w:val="both"/>
      </w:pPr>
      <w:r>
        <w:t>3.2. Служащему запрещается:</w:t>
      </w:r>
    </w:p>
    <w:p w:rsidR="00B854E0" w:rsidRDefault="00FA76DD">
      <w:pPr>
        <w:pStyle w:val="1"/>
        <w:shd w:val="clear" w:color="auto" w:fill="auto"/>
        <w:spacing w:after="0" w:line="367" w:lineRule="exact"/>
        <w:ind w:left="80" w:right="120" w:firstLine="700"/>
        <w:jc w:val="both"/>
      </w:pPr>
      <w:r>
        <w:t>участвовать на платной основе в деятел</w:t>
      </w:r>
      <w:r>
        <w:t>ьности органа управления коммерческой организацией, за исключением случаев, установленных</w:t>
      </w:r>
    </w:p>
    <w:p w:rsidR="00B854E0" w:rsidRDefault="00FA76DD">
      <w:pPr>
        <w:pStyle w:val="1"/>
        <w:shd w:val="clear" w:color="auto" w:fill="auto"/>
        <w:spacing w:after="0" w:line="280" w:lineRule="exact"/>
        <w:ind w:left="80" w:firstLine="0"/>
        <w:jc w:val="left"/>
      </w:pPr>
      <w:r>
        <w:t>федеральным законом;</w:t>
      </w:r>
    </w:p>
    <w:p w:rsidR="00B854E0" w:rsidRDefault="00FA76DD">
      <w:pPr>
        <w:pStyle w:val="1"/>
        <w:shd w:val="clear" w:color="auto" w:fill="auto"/>
        <w:spacing w:after="0" w:line="360" w:lineRule="exact"/>
        <w:ind w:left="80" w:right="120" w:firstLine="700"/>
        <w:jc w:val="both"/>
      </w:pPr>
      <w:r>
        <w:t>замещать должность государственной службы в случае избрания или назначения на государственную должность Российской Федерации и государственную должность субъекта Российской Федерации, за исключением случая, установленного частью второй статьи 6 Федеральног</w:t>
      </w:r>
      <w:r>
        <w:t>о конституционного закона от 17 декабря 1997 г. №2-ФКЗ «О Правительстве Российской Федерации»; избрания на выборную должность в органе местного самоуправления; избрания на оплачиваемую выборную должность в органе профессионального союза, в том числе в выбо</w:t>
      </w:r>
      <w:r>
        <w:t>рном органе первичной профсоюзной организации, созданной в государственном органе; осуществлять предпринимательскую деятельность;</w:t>
      </w:r>
    </w:p>
    <w:p w:rsidR="00B854E0" w:rsidRDefault="00FA76DD">
      <w:pPr>
        <w:pStyle w:val="1"/>
        <w:shd w:val="clear" w:color="auto" w:fill="auto"/>
        <w:spacing w:after="0" w:line="389" w:lineRule="exact"/>
        <w:ind w:left="80" w:right="120" w:firstLine="700"/>
        <w:jc w:val="both"/>
      </w:pPr>
      <w:r>
        <w:t>приобретать в случаях, установленных федеральным законом, ценные бумаги, по которым может быть получен доход;</w:t>
      </w:r>
    </w:p>
    <w:p w:rsidR="00B854E0" w:rsidRDefault="00FA76DD">
      <w:pPr>
        <w:pStyle w:val="1"/>
        <w:shd w:val="clear" w:color="auto" w:fill="auto"/>
        <w:spacing w:after="0" w:line="360" w:lineRule="exact"/>
        <w:ind w:left="60" w:right="100" w:firstLine="700"/>
        <w:jc w:val="both"/>
      </w:pPr>
      <w:r>
        <w:t xml:space="preserve">быть поверенным </w:t>
      </w:r>
      <w:r>
        <w:t xml:space="preserve">или представителем по делам третьих лиц в государственном органе, в котором он замещает должность государственной </w:t>
      </w:r>
      <w:r>
        <w:lastRenderedPageBreak/>
        <w:t>службы, если иное не предусмотрено настоящим Федеральным законом и другими федеральными законами;</w:t>
      </w:r>
    </w:p>
    <w:p w:rsidR="00B854E0" w:rsidRDefault="00FA76DD">
      <w:pPr>
        <w:pStyle w:val="1"/>
        <w:shd w:val="clear" w:color="auto" w:fill="auto"/>
        <w:spacing w:after="0" w:line="367" w:lineRule="exact"/>
        <w:ind w:left="60" w:right="100" w:firstLine="700"/>
        <w:jc w:val="both"/>
      </w:pPr>
      <w:r>
        <w:t>получать в связи с исполнением должностных о</w:t>
      </w:r>
      <w:r>
        <w:t>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вознаграждения);</w:t>
      </w:r>
    </w:p>
    <w:p w:rsidR="00B854E0" w:rsidRDefault="00FA76DD">
      <w:pPr>
        <w:pStyle w:val="1"/>
        <w:shd w:val="clear" w:color="auto" w:fill="auto"/>
        <w:spacing w:after="0" w:line="360" w:lineRule="exact"/>
        <w:ind w:left="60" w:right="100" w:firstLine="700"/>
        <w:jc w:val="both"/>
      </w:pPr>
      <w:r>
        <w:t>выезжать в связи с исполнением должностных обязанностей за пределы террит</w:t>
      </w:r>
      <w:r>
        <w:t>ории Российской Федерации за счет средств физических и юридических лиц, за исключением служебных командировок, осуществляемых в соответствии с международными договорами Российской Федерации или на взаимной основе по договоренности между федеральными органа</w:t>
      </w:r>
      <w:r>
        <w:t>ми государственной власти, органами государственной власти субъектов Российской Федерации и государственными органами других государств, международными и иностранными организациями;</w:t>
      </w:r>
    </w:p>
    <w:p w:rsidR="00B854E0" w:rsidRDefault="00FA76DD">
      <w:pPr>
        <w:pStyle w:val="1"/>
        <w:shd w:val="clear" w:color="auto" w:fill="auto"/>
        <w:spacing w:after="0" w:line="360" w:lineRule="exact"/>
        <w:ind w:left="60" w:right="100" w:firstLine="700"/>
        <w:jc w:val="both"/>
      </w:pPr>
      <w:r>
        <w:t>использовать в целях, не связанных с исполнением должностных обязанностей,</w:t>
      </w:r>
      <w:r>
        <w:t xml:space="preserve"> средства материально-технического и иного обеспечения, другое государственное имущество, а также передавать их другим лицам;</w:t>
      </w:r>
    </w:p>
    <w:p w:rsidR="00B854E0" w:rsidRDefault="00FA76DD">
      <w:pPr>
        <w:pStyle w:val="1"/>
        <w:shd w:val="clear" w:color="auto" w:fill="auto"/>
        <w:spacing w:after="0" w:line="360" w:lineRule="exact"/>
        <w:ind w:left="60" w:right="100" w:firstLine="700"/>
        <w:jc w:val="both"/>
      </w:pPr>
      <w:r>
        <w:t>разглашать или использовать в целях, не связанных с государственной службой, сведения, отнесенные в соответствии с федеральным зак</w:t>
      </w:r>
      <w:r>
        <w:t>оном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B854E0" w:rsidRDefault="00FA76DD">
      <w:pPr>
        <w:pStyle w:val="1"/>
        <w:shd w:val="clear" w:color="auto" w:fill="auto"/>
        <w:spacing w:after="0" w:line="360" w:lineRule="exact"/>
        <w:ind w:left="60" w:right="100" w:firstLine="700"/>
        <w:jc w:val="both"/>
      </w:pPr>
      <w:r>
        <w:t>допускать публичные высказывания, суждения и оценки, в том числе в средствах массовой информации, в отношении дея</w:t>
      </w:r>
      <w:r>
        <w:t>тельности государственных органов, их руководителей, включая решения вышестоящего государственного органа либо государственного органа, в котором служащий замещает должность государственной службы, если это не входит в его должностные обязанности;</w:t>
      </w:r>
    </w:p>
    <w:p w:rsidR="00B854E0" w:rsidRDefault="00FA76DD">
      <w:pPr>
        <w:pStyle w:val="1"/>
        <w:shd w:val="clear" w:color="auto" w:fill="auto"/>
        <w:spacing w:after="0" w:line="360" w:lineRule="exact"/>
        <w:ind w:left="60" w:right="100" w:firstLine="700"/>
        <w:jc w:val="both"/>
      </w:pPr>
      <w:r>
        <w:t>принимат</w:t>
      </w:r>
      <w:r>
        <w:t>ь без письменного разрешения представителя нанимателя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</w:t>
      </w:r>
      <w:r>
        <w:t xml:space="preserve"> если в его должностные обязанности входит взаимодействие с указанными организациями и объединениями;</w:t>
      </w:r>
    </w:p>
    <w:p w:rsidR="00B854E0" w:rsidRDefault="00FA76DD">
      <w:pPr>
        <w:pStyle w:val="1"/>
        <w:shd w:val="clear" w:color="auto" w:fill="auto"/>
        <w:spacing w:after="0" w:line="374" w:lineRule="exact"/>
        <w:ind w:left="60" w:right="100" w:firstLine="700"/>
        <w:jc w:val="both"/>
      </w:pPr>
      <w:r>
        <w:t>использовать преимущества должностного положения для предвыборной агитации, а также для агитации по вопросам референдума;</w:t>
      </w:r>
    </w:p>
    <w:p w:rsidR="00B854E0" w:rsidRDefault="00FA76DD">
      <w:pPr>
        <w:pStyle w:val="1"/>
        <w:shd w:val="clear" w:color="auto" w:fill="auto"/>
        <w:spacing w:after="0" w:line="360" w:lineRule="exact"/>
        <w:ind w:left="60" w:right="100" w:firstLine="700"/>
        <w:jc w:val="both"/>
      </w:pPr>
      <w:r>
        <w:t>использовать должностные полномочия в интересах политических партий, других общественных объединений, религиозных объединений и иных организаций, а также публично выражать отношение к указанным</w:t>
      </w:r>
    </w:p>
    <w:p w:rsidR="00B854E0" w:rsidRDefault="00FA76DD">
      <w:pPr>
        <w:pStyle w:val="1"/>
        <w:shd w:val="clear" w:color="auto" w:fill="auto"/>
        <w:spacing w:after="49" w:line="280" w:lineRule="exact"/>
        <w:ind w:left="20" w:firstLine="0"/>
      </w:pPr>
      <w:r>
        <w:t xml:space="preserve">объединениям и организациям в качестве служащего, если это не </w:t>
      </w:r>
      <w:r>
        <w:t>входит в его</w:t>
      </w:r>
    </w:p>
    <w:p w:rsidR="00B854E0" w:rsidRDefault="00FA76DD">
      <w:pPr>
        <w:pStyle w:val="1"/>
        <w:shd w:val="clear" w:color="auto" w:fill="auto"/>
        <w:spacing w:after="0" w:line="280" w:lineRule="exact"/>
        <w:ind w:left="80" w:firstLine="0"/>
        <w:jc w:val="left"/>
      </w:pPr>
      <w:r>
        <w:t>должностные обязанности;</w:t>
      </w:r>
    </w:p>
    <w:p w:rsidR="00B854E0" w:rsidRDefault="00FA76DD">
      <w:pPr>
        <w:pStyle w:val="1"/>
        <w:shd w:val="clear" w:color="auto" w:fill="auto"/>
        <w:spacing w:after="0" w:line="360" w:lineRule="exact"/>
        <w:ind w:left="80" w:right="100" w:firstLine="700"/>
        <w:jc w:val="both"/>
      </w:pPr>
      <w:r>
        <w:t xml:space="preserve">создавать в государственных органах структуры политических партий, других общественных объединений (за исключением профессиональных союзов, </w:t>
      </w:r>
      <w:r>
        <w:lastRenderedPageBreak/>
        <w:t>ветеранских и иных органов общественной самодеятельности) и религиозных объеди</w:t>
      </w:r>
      <w:r>
        <w:t>нений или способствовать созданию указанных структур;</w:t>
      </w:r>
    </w:p>
    <w:p w:rsidR="00B854E0" w:rsidRDefault="00FA76DD">
      <w:pPr>
        <w:pStyle w:val="1"/>
        <w:shd w:val="clear" w:color="auto" w:fill="auto"/>
        <w:spacing w:after="0" w:line="389" w:lineRule="exact"/>
        <w:ind w:left="80" w:right="100" w:firstLine="700"/>
        <w:jc w:val="both"/>
      </w:pPr>
      <w:r>
        <w:t>прекращать исполнение должностных обязанностей в целях урегулирования служебного спора;</w:t>
      </w:r>
    </w:p>
    <w:p w:rsidR="00B854E0" w:rsidRDefault="00FA76DD">
      <w:pPr>
        <w:pStyle w:val="1"/>
        <w:shd w:val="clear" w:color="auto" w:fill="auto"/>
        <w:spacing w:after="124" w:line="360" w:lineRule="exact"/>
        <w:ind w:left="80" w:right="100" w:firstLine="700"/>
        <w:jc w:val="both"/>
      </w:pPr>
      <w: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</w:t>
      </w:r>
      <w:r>
        <w:t>о международным договором Российской Федерации или законодательством</w:t>
      </w:r>
    </w:p>
    <w:p w:rsidR="00B854E0" w:rsidRDefault="00FA76DD">
      <w:pPr>
        <w:pStyle w:val="1"/>
        <w:shd w:val="clear" w:color="auto" w:fill="auto"/>
        <w:spacing w:after="0" w:line="280" w:lineRule="exact"/>
        <w:ind w:left="80" w:firstLine="0"/>
        <w:jc w:val="left"/>
      </w:pPr>
      <w:r>
        <w:t>Российской Федерации;</w:t>
      </w:r>
    </w:p>
    <w:p w:rsidR="00B854E0" w:rsidRDefault="00FA76DD">
      <w:pPr>
        <w:pStyle w:val="1"/>
        <w:shd w:val="clear" w:color="auto" w:fill="auto"/>
        <w:spacing w:after="124" w:line="360" w:lineRule="exact"/>
        <w:ind w:left="80" w:right="100" w:firstLine="700"/>
        <w:jc w:val="both"/>
      </w:pPr>
      <w:r>
        <w:t>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</w:t>
      </w:r>
      <w:r>
        <w:t>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</w:t>
      </w:r>
    </w:p>
    <w:p w:rsidR="00B854E0" w:rsidRDefault="00FA76DD">
      <w:pPr>
        <w:pStyle w:val="1"/>
        <w:shd w:val="clear" w:color="auto" w:fill="auto"/>
        <w:spacing w:after="0" w:line="280" w:lineRule="exact"/>
        <w:ind w:left="80" w:firstLine="0"/>
        <w:jc w:val="left"/>
      </w:pPr>
      <w:r>
        <w:t>Российской Федерации.</w:t>
      </w:r>
    </w:p>
    <w:p w:rsidR="00B854E0" w:rsidRDefault="00FA76DD">
      <w:pPr>
        <w:pStyle w:val="1"/>
        <w:numPr>
          <w:ilvl w:val="0"/>
          <w:numId w:val="3"/>
        </w:numPr>
        <w:shd w:val="clear" w:color="auto" w:fill="auto"/>
        <w:tabs>
          <w:tab w:val="left" w:pos="1203"/>
        </w:tabs>
        <w:spacing w:after="0" w:line="367" w:lineRule="exact"/>
        <w:ind w:left="80" w:right="100" w:firstLine="700"/>
        <w:jc w:val="both"/>
      </w:pPr>
      <w:r>
        <w:t>Служащий не может находиться на государственной службе в случа</w:t>
      </w:r>
      <w:r>
        <w:t>е близкого родства или свойства (родители, супруги, дети, братья, сестры, а также братья, сестры, родители, дети супругов и супруги детей) со служащим, если замещение должности связано с непосредственной подчиненностью или подконтрольностью одного из них д</w:t>
      </w:r>
      <w:r>
        <w:t>ругому.</w:t>
      </w:r>
    </w:p>
    <w:p w:rsidR="00B854E0" w:rsidRDefault="00FA76DD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spacing w:after="49" w:line="280" w:lineRule="exact"/>
        <w:ind w:left="80" w:firstLine="700"/>
        <w:jc w:val="both"/>
      </w:pPr>
      <w:r>
        <w:t>Служащий вправе выполнять иную оплачиваемую работу при</w:t>
      </w:r>
    </w:p>
    <w:p w:rsidR="00B854E0" w:rsidRDefault="00FA76DD">
      <w:pPr>
        <w:pStyle w:val="1"/>
        <w:shd w:val="clear" w:color="auto" w:fill="auto"/>
        <w:spacing w:after="0" w:line="280" w:lineRule="exact"/>
        <w:ind w:left="80" w:firstLine="0"/>
        <w:jc w:val="left"/>
      </w:pPr>
      <w:r>
        <w:t>соблюдении следующих условий:</w:t>
      </w:r>
    </w:p>
    <w:p w:rsidR="00B854E0" w:rsidRDefault="00FA76DD">
      <w:pPr>
        <w:pStyle w:val="1"/>
        <w:shd w:val="clear" w:color="auto" w:fill="auto"/>
        <w:spacing w:after="0" w:line="360" w:lineRule="exact"/>
        <w:ind w:left="80" w:right="100" w:firstLine="700"/>
        <w:jc w:val="both"/>
      </w:pPr>
      <w:r>
        <w:t>служащему необходимо уведомить представителя нанимателя о намерении работать. К иной оплачиваемой работе относится работа как в связи с трудовыми отношениями (на о</w:t>
      </w:r>
      <w:r>
        <w:t>сновании трудового договора), так и в связи с гражданско-правовыми отношениями (авторский договор, договор возмездного оказания услуг и т.п.), в этой связи уведомление необходимо осуществить до заключения трудового или гражданско-правового договора;</w:t>
      </w:r>
    </w:p>
    <w:p w:rsidR="00B854E0" w:rsidRDefault="00FA76DD">
      <w:pPr>
        <w:pStyle w:val="1"/>
        <w:shd w:val="clear" w:color="auto" w:fill="auto"/>
        <w:spacing w:after="312" w:line="367" w:lineRule="exact"/>
        <w:ind w:left="80" w:right="100" w:firstLine="700"/>
        <w:jc w:val="both"/>
      </w:pPr>
      <w:r>
        <w:t>выполнение иной оплачиваемой работы не должно приводить к возникновению конфликта интересов - к ситуации, при которой личная заинтересованность служащего влияет или может повлиять на объективное исполнение им должностных обязанностей.</w:t>
      </w:r>
    </w:p>
    <w:p w:rsidR="00B854E0" w:rsidRDefault="00FA76DD">
      <w:pPr>
        <w:pStyle w:val="30"/>
        <w:shd w:val="clear" w:color="auto" w:fill="auto"/>
        <w:spacing w:before="0" w:after="294" w:line="353" w:lineRule="exact"/>
        <w:ind w:left="20"/>
      </w:pPr>
      <w:r>
        <w:t>4. Исполнение обязанн</w:t>
      </w:r>
      <w:r>
        <w:t>ости служащих представлять представителю нанимателя сведения о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</w:t>
      </w:r>
    </w:p>
    <w:p w:rsidR="00B854E0" w:rsidRDefault="00FA76DD">
      <w:pPr>
        <w:pStyle w:val="1"/>
        <w:numPr>
          <w:ilvl w:val="1"/>
          <w:numId w:val="3"/>
        </w:numPr>
        <w:shd w:val="clear" w:color="auto" w:fill="auto"/>
        <w:tabs>
          <w:tab w:val="left" w:pos="1208"/>
        </w:tabs>
        <w:spacing w:after="0" w:line="360" w:lineRule="exact"/>
        <w:ind w:left="20" w:right="60" w:firstLine="700"/>
        <w:jc w:val="both"/>
      </w:pPr>
      <w:r>
        <w:lastRenderedPageBreak/>
        <w:t>Обязанность е</w:t>
      </w:r>
      <w:r>
        <w:t>жегодно представлять сведения о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возлагается на служащих, замещающих должност</w:t>
      </w:r>
      <w:r>
        <w:t>и федеральной государственной службы, включенные в перечень должностей, утвержденный Указом № 557, а также в перечень должностей, замещение которых связано с коррупционными рисками, утвержденный федеральным государственным органом.</w:t>
      </w:r>
    </w:p>
    <w:p w:rsidR="00B854E0" w:rsidRDefault="00FA76DD">
      <w:pPr>
        <w:pStyle w:val="1"/>
        <w:numPr>
          <w:ilvl w:val="1"/>
          <w:numId w:val="3"/>
        </w:numPr>
        <w:shd w:val="clear" w:color="auto" w:fill="auto"/>
        <w:tabs>
          <w:tab w:val="left" w:pos="1202"/>
        </w:tabs>
        <w:spacing w:after="0" w:line="360" w:lineRule="exact"/>
        <w:ind w:left="20" w:firstLine="700"/>
        <w:jc w:val="both"/>
      </w:pPr>
      <w:r>
        <w:t>Срок представления:</w:t>
      </w:r>
    </w:p>
    <w:p w:rsidR="00B854E0" w:rsidRDefault="00FA76DD">
      <w:pPr>
        <w:pStyle w:val="1"/>
        <w:shd w:val="clear" w:color="auto" w:fill="auto"/>
        <w:spacing w:after="0" w:line="360" w:lineRule="exact"/>
        <w:ind w:left="20" w:right="60" w:firstLine="700"/>
        <w:jc w:val="both"/>
      </w:pPr>
      <w:r>
        <w:t>не п</w:t>
      </w:r>
      <w:r>
        <w:t>озднее 30 апреля года, следующего за отчетным, для служащих, замещающих должности федеральной государственной службы (за исключением должностей в Администрации Президента Российской Федерации);</w:t>
      </w:r>
    </w:p>
    <w:p w:rsidR="00B854E0" w:rsidRDefault="00FA76DD">
      <w:pPr>
        <w:pStyle w:val="1"/>
        <w:shd w:val="clear" w:color="auto" w:fill="auto"/>
        <w:spacing w:after="0" w:line="360" w:lineRule="exact"/>
        <w:ind w:left="20" w:right="60" w:firstLine="700"/>
        <w:jc w:val="both"/>
      </w:pPr>
      <w:r>
        <w:t>не позднее 1 апреля года, следующего за отчетным, для служащих</w:t>
      </w:r>
      <w:r>
        <w:t>, замещающих должности федеральной государственной службы в Администрации Президента Российской Федерации.</w:t>
      </w:r>
    </w:p>
    <w:p w:rsidR="00B854E0" w:rsidRDefault="00FA76DD">
      <w:pPr>
        <w:pStyle w:val="1"/>
        <w:numPr>
          <w:ilvl w:val="1"/>
          <w:numId w:val="3"/>
        </w:numPr>
        <w:shd w:val="clear" w:color="auto" w:fill="auto"/>
        <w:tabs>
          <w:tab w:val="left" w:pos="1202"/>
        </w:tabs>
        <w:spacing w:after="0" w:line="360" w:lineRule="exact"/>
        <w:ind w:left="20" w:firstLine="700"/>
        <w:jc w:val="both"/>
      </w:pPr>
      <w:r>
        <w:t>Порядок представления.</w:t>
      </w:r>
    </w:p>
    <w:p w:rsidR="00B854E0" w:rsidRDefault="00FA76DD">
      <w:pPr>
        <w:pStyle w:val="1"/>
        <w:shd w:val="clear" w:color="auto" w:fill="auto"/>
        <w:spacing w:after="0" w:line="360" w:lineRule="exact"/>
        <w:ind w:left="20" w:right="60" w:firstLine="700"/>
        <w:jc w:val="both"/>
      </w:pPr>
      <w:r>
        <w:t>Сведения о доходах, об имуществе и обязательствах имущественного характера представляются посредством заполнения справок, форм</w:t>
      </w:r>
      <w:r>
        <w:t>ы которых утверждены Указом № 559.</w:t>
      </w:r>
    </w:p>
    <w:p w:rsidR="00B854E0" w:rsidRDefault="00FA76DD">
      <w:pPr>
        <w:pStyle w:val="1"/>
        <w:shd w:val="clear" w:color="auto" w:fill="auto"/>
        <w:spacing w:after="0" w:line="360" w:lineRule="exact"/>
        <w:ind w:left="20" w:firstLine="700"/>
        <w:jc w:val="both"/>
      </w:pPr>
      <w:r>
        <w:t>Служащий представляет ежегодно:</w:t>
      </w:r>
    </w:p>
    <w:p w:rsidR="00B854E0" w:rsidRDefault="00FA76DD">
      <w:pPr>
        <w:pStyle w:val="1"/>
        <w:shd w:val="clear" w:color="auto" w:fill="auto"/>
        <w:spacing w:after="0" w:line="360" w:lineRule="exact"/>
        <w:ind w:left="20" w:right="60" w:firstLine="700"/>
        <w:jc w:val="both"/>
      </w:pPr>
      <w:r>
        <w:t>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</w:t>
      </w:r>
      <w:r>
        <w:t>ствах имущественного характера по состоянию на конец отчетного периода;</w:t>
      </w:r>
    </w:p>
    <w:p w:rsidR="00B854E0" w:rsidRDefault="00FA76DD">
      <w:pPr>
        <w:pStyle w:val="1"/>
        <w:shd w:val="clear" w:color="auto" w:fill="auto"/>
        <w:spacing w:after="0" w:line="360" w:lineRule="exact"/>
        <w:ind w:left="20" w:right="60" w:firstLine="700"/>
        <w:jc w:val="both"/>
      </w:pPr>
      <w: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</w:t>
      </w:r>
      <w:r>
        <w:t xml:space="preserve">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B854E0" w:rsidRDefault="00FA76DD">
      <w:pPr>
        <w:pStyle w:val="1"/>
        <w:shd w:val="clear" w:color="auto" w:fill="auto"/>
        <w:spacing w:after="0" w:line="360" w:lineRule="exact"/>
        <w:ind w:left="20" w:right="60" w:firstLine="700"/>
        <w:jc w:val="both"/>
      </w:pPr>
      <w:r>
        <w:t>Заполненные справки направляются (представляются) в кадровую службу федеральног</w:t>
      </w:r>
      <w:r>
        <w:t>о государственного органа в порядке, устанавливаемом руководителем федерального государственного органа. Полномочия по утверждению такого порядка возложены на руководителя федерального государственного органа пунктом 7 Положения о представлении гражданами,</w:t>
      </w:r>
      <w:r>
        <w:t xml:space="preserve">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№ 559.</w:t>
      </w:r>
    </w:p>
    <w:p w:rsidR="00B854E0" w:rsidRDefault="00FA76DD">
      <w:pPr>
        <w:pStyle w:val="1"/>
        <w:shd w:val="clear" w:color="auto" w:fill="auto"/>
        <w:spacing w:after="0" w:line="360" w:lineRule="exact"/>
        <w:ind w:left="60" w:right="120" w:firstLine="720"/>
        <w:jc w:val="both"/>
      </w:pPr>
      <w:r>
        <w:t xml:space="preserve">В случае если служащий не имеет сведений о доходах, об имуществе и обязательствах имущественного характера супруги (супруга) и </w:t>
      </w:r>
      <w:r>
        <w:lastRenderedPageBreak/>
        <w:t>несовершеннолетних детей, ему следует направить в подразделение кадровой службы государственного органа по профилактике коррупцио</w:t>
      </w:r>
      <w:r>
        <w:t>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заявление, в котором указать причины непредставления необходимых сведений (раздельное п</w:t>
      </w:r>
      <w:r>
        <w:t>роживание и т.д.). Данный факт подлежит рассмотрению на комиссии по соблюдению требований к служебному поведению и урегулированию конфликта интересов, созданной в каждом федеральном государственном органе.</w:t>
      </w:r>
    </w:p>
    <w:p w:rsidR="00B854E0" w:rsidRDefault="00FA76DD">
      <w:pPr>
        <w:pStyle w:val="1"/>
        <w:shd w:val="clear" w:color="auto" w:fill="auto"/>
        <w:spacing w:after="0" w:line="360" w:lineRule="exact"/>
        <w:ind w:left="60" w:right="120" w:firstLine="720"/>
        <w:jc w:val="both"/>
      </w:pPr>
      <w:r>
        <w:t>В случае если по состоянию на конец отчетного пери</w:t>
      </w:r>
      <w:r>
        <w:t>ода ребенок служащего является совершеннолетним, справка на него не представляется.</w:t>
      </w:r>
    </w:p>
    <w:p w:rsidR="00B854E0" w:rsidRDefault="00FA76DD">
      <w:pPr>
        <w:pStyle w:val="1"/>
        <w:shd w:val="clear" w:color="auto" w:fill="auto"/>
        <w:spacing w:after="0" w:line="280" w:lineRule="exact"/>
        <w:ind w:left="60" w:firstLine="720"/>
        <w:jc w:val="both"/>
      </w:pPr>
      <w:r>
        <w:t>4.4. Подготовка к заполнению справок.</w:t>
      </w:r>
    </w:p>
    <w:p w:rsidR="00B854E0" w:rsidRDefault="00FA76DD">
      <w:pPr>
        <w:pStyle w:val="1"/>
        <w:numPr>
          <w:ilvl w:val="2"/>
          <w:numId w:val="3"/>
        </w:numPr>
        <w:shd w:val="clear" w:color="auto" w:fill="auto"/>
        <w:tabs>
          <w:tab w:val="left" w:pos="1061"/>
          <w:tab w:val="left" w:leader="underscore" w:pos="9701"/>
        </w:tabs>
        <w:spacing w:after="0" w:line="360" w:lineRule="exact"/>
        <w:ind w:left="60" w:right="120" w:firstLine="720"/>
        <w:jc w:val="both"/>
      </w:pPr>
      <w:r>
        <w:t>Для подготовки к заполнению справок в целях отражения достоверных сведений о доходах служащему рекомендуется руководствоваться информа</w:t>
      </w:r>
      <w:r>
        <w:t>цией, содержащейся в справке о доходах физического лица за 20</w:t>
      </w:r>
      <w:r>
        <w:tab/>
      </w:r>
    </w:p>
    <w:p w:rsidR="00B854E0" w:rsidRDefault="00FA76DD">
      <w:pPr>
        <w:pStyle w:val="1"/>
        <w:shd w:val="clear" w:color="auto" w:fill="auto"/>
        <w:spacing w:after="0" w:line="280" w:lineRule="exact"/>
        <w:ind w:left="60" w:firstLine="0"/>
        <w:jc w:val="both"/>
      </w:pPr>
      <w:r>
        <w:t>год, которую необходимо получить:</w:t>
      </w:r>
    </w:p>
    <w:p w:rsidR="00B854E0" w:rsidRDefault="00FA76DD">
      <w:pPr>
        <w:pStyle w:val="1"/>
        <w:numPr>
          <w:ilvl w:val="0"/>
          <w:numId w:val="4"/>
        </w:numPr>
        <w:shd w:val="clear" w:color="auto" w:fill="auto"/>
        <w:tabs>
          <w:tab w:val="left" w:pos="924"/>
        </w:tabs>
        <w:spacing w:after="0" w:line="367" w:lineRule="exact"/>
        <w:ind w:left="60" w:right="120" w:firstLine="720"/>
        <w:jc w:val="both"/>
      </w:pPr>
      <w:r>
        <w:t>в финансовом подразделении по месту прохождения службы справку о доходах физического лица за отчётный период (с 1 января 20_года по 31</w:t>
      </w:r>
    </w:p>
    <w:p w:rsidR="00B854E0" w:rsidRDefault="00FA76DD">
      <w:pPr>
        <w:pStyle w:val="1"/>
        <w:shd w:val="clear" w:color="auto" w:fill="auto"/>
        <w:tabs>
          <w:tab w:val="left" w:leader="underscore" w:pos="1622"/>
        </w:tabs>
        <w:spacing w:after="0" w:line="280" w:lineRule="exact"/>
        <w:ind w:left="60" w:firstLine="0"/>
        <w:jc w:val="both"/>
      </w:pPr>
      <w:r>
        <w:t>декабря 20</w:t>
      </w:r>
      <w:r>
        <w:tab/>
      </w:r>
      <w:r>
        <w:t>года) (Форма № 2-НДФЛ);</w:t>
      </w:r>
    </w:p>
    <w:p w:rsidR="00B854E0" w:rsidRDefault="00FA76DD">
      <w:pPr>
        <w:pStyle w:val="1"/>
        <w:numPr>
          <w:ilvl w:val="0"/>
          <w:numId w:val="4"/>
        </w:numPr>
        <w:shd w:val="clear" w:color="auto" w:fill="auto"/>
        <w:tabs>
          <w:tab w:val="left" w:pos="924"/>
        </w:tabs>
        <w:spacing w:after="0" w:line="360" w:lineRule="exact"/>
        <w:ind w:left="60" w:right="120" w:firstLine="720"/>
        <w:jc w:val="both"/>
      </w:pPr>
      <w:r>
        <w:t>в финансовых подразделениях иных организаций (в случае получения дохода от иной деятельности) справку о доходах физического лица за отчётный период (с 1 января 20__ года по 31 декабря 20_года) (Форма № 2-НДФЛ);</w:t>
      </w:r>
    </w:p>
    <w:p w:rsidR="00B854E0" w:rsidRDefault="00FA76DD">
      <w:pPr>
        <w:pStyle w:val="1"/>
        <w:numPr>
          <w:ilvl w:val="0"/>
          <w:numId w:val="4"/>
        </w:numPr>
        <w:shd w:val="clear" w:color="auto" w:fill="auto"/>
        <w:tabs>
          <w:tab w:val="left" w:pos="917"/>
        </w:tabs>
        <w:spacing w:after="0" w:line="360" w:lineRule="exact"/>
        <w:ind w:left="60" w:right="120" w:firstLine="720"/>
        <w:jc w:val="both"/>
      </w:pPr>
      <w:r>
        <w:t>в банках и иных креди</w:t>
      </w:r>
      <w:r>
        <w:t>тных организациях справку о доходах от вкладов за отчетный период (с 1 января 20_года по 31 декабря 20_года), а также об остатках на счетах по состоянию на 31 декабря отчетного года;</w:t>
      </w:r>
    </w:p>
    <w:p w:rsidR="00B854E0" w:rsidRDefault="00FA76DD">
      <w:pPr>
        <w:pStyle w:val="1"/>
        <w:numPr>
          <w:ilvl w:val="0"/>
          <w:numId w:val="4"/>
        </w:numPr>
        <w:shd w:val="clear" w:color="auto" w:fill="auto"/>
        <w:tabs>
          <w:tab w:val="left" w:pos="910"/>
          <w:tab w:val="left" w:leader="underscore" w:pos="8376"/>
        </w:tabs>
        <w:spacing w:after="0" w:line="360" w:lineRule="exact"/>
        <w:ind w:left="60" w:right="120" w:firstLine="720"/>
        <w:jc w:val="both"/>
      </w:pPr>
      <w:r>
        <w:t>в финансовых органах коммерческих организаций справку о доходах от ценных бумаг и долей участия за отчётный период (с 1 января 20</w:t>
      </w:r>
      <w:r>
        <w:tab/>
        <w:t>года по 31</w:t>
      </w:r>
    </w:p>
    <w:p w:rsidR="00B854E0" w:rsidRDefault="00FA76DD">
      <w:pPr>
        <w:pStyle w:val="1"/>
        <w:shd w:val="clear" w:color="auto" w:fill="auto"/>
        <w:tabs>
          <w:tab w:val="left" w:leader="underscore" w:pos="1622"/>
        </w:tabs>
        <w:spacing w:after="0" w:line="280" w:lineRule="exact"/>
        <w:ind w:left="60" w:firstLine="0"/>
        <w:jc w:val="both"/>
      </w:pPr>
      <w:r>
        <w:t>декабря 20</w:t>
      </w:r>
      <w:r>
        <w:tab/>
        <w:t>года).</w:t>
      </w:r>
    </w:p>
    <w:p w:rsidR="00B854E0" w:rsidRDefault="00FA76DD">
      <w:pPr>
        <w:pStyle w:val="1"/>
        <w:numPr>
          <w:ilvl w:val="1"/>
          <w:numId w:val="4"/>
        </w:numPr>
        <w:shd w:val="clear" w:color="auto" w:fill="auto"/>
        <w:tabs>
          <w:tab w:val="left" w:pos="1082"/>
        </w:tabs>
        <w:spacing w:after="56" w:line="280" w:lineRule="exact"/>
        <w:ind w:left="60" w:firstLine="720"/>
        <w:jc w:val="both"/>
      </w:pPr>
      <w:r>
        <w:t>Заблаговременно уведомить супругу (супруга) о необходимости</w:t>
      </w:r>
    </w:p>
    <w:p w:rsidR="00B854E0" w:rsidRDefault="00FA76DD">
      <w:pPr>
        <w:pStyle w:val="1"/>
        <w:shd w:val="clear" w:color="auto" w:fill="auto"/>
        <w:spacing w:after="0" w:line="280" w:lineRule="exact"/>
        <w:ind w:left="60" w:firstLine="0"/>
        <w:jc w:val="both"/>
      </w:pPr>
      <w:r>
        <w:t>получить ей (ему):</w:t>
      </w:r>
    </w:p>
    <w:p w:rsidR="00B854E0" w:rsidRDefault="00FA76DD">
      <w:pPr>
        <w:pStyle w:val="1"/>
        <w:numPr>
          <w:ilvl w:val="0"/>
          <w:numId w:val="4"/>
        </w:numPr>
        <w:shd w:val="clear" w:color="auto" w:fill="auto"/>
        <w:tabs>
          <w:tab w:val="left" w:pos="924"/>
        </w:tabs>
        <w:spacing w:after="0" w:line="367" w:lineRule="exact"/>
        <w:ind w:left="60" w:right="120" w:firstLine="720"/>
        <w:jc w:val="both"/>
      </w:pPr>
      <w:r>
        <w:t>в финансовом подра</w:t>
      </w:r>
      <w:r>
        <w:t>зделении по основному месту работы - справку о доходах физического лица за отчетный период (Форма № 2-НДФЛ), а при условии работы по совместительству - справку о доходах физического лица за отчетный период (Форма № 2-НДФЛ) с места работы по совместительств</w:t>
      </w:r>
      <w:r>
        <w:t>у;</w:t>
      </w:r>
    </w:p>
    <w:p w:rsidR="00B854E0" w:rsidRDefault="00FA76DD">
      <w:pPr>
        <w:pStyle w:val="1"/>
        <w:numPr>
          <w:ilvl w:val="0"/>
          <w:numId w:val="4"/>
        </w:numPr>
        <w:shd w:val="clear" w:color="auto" w:fill="auto"/>
        <w:tabs>
          <w:tab w:val="left" w:pos="957"/>
          <w:tab w:val="left" w:leader="underscore" w:pos="7379"/>
        </w:tabs>
        <w:spacing w:after="0" w:line="353" w:lineRule="exact"/>
        <w:ind w:left="100" w:right="120" w:firstLine="680"/>
        <w:jc w:val="both"/>
      </w:pPr>
      <w:r>
        <w:t>в банках и иных кредитных организациях справку о доходах от вкладов за отчётный период (с 1 января 20_ года по 31 декабря 20</w:t>
      </w:r>
      <w:r>
        <w:tab/>
        <w:t>года);</w:t>
      </w:r>
    </w:p>
    <w:p w:rsidR="00B854E0" w:rsidRDefault="00FA76DD">
      <w:pPr>
        <w:pStyle w:val="1"/>
        <w:numPr>
          <w:ilvl w:val="0"/>
          <w:numId w:val="4"/>
        </w:numPr>
        <w:shd w:val="clear" w:color="auto" w:fill="auto"/>
        <w:tabs>
          <w:tab w:val="left" w:pos="957"/>
          <w:tab w:val="left" w:leader="underscore" w:pos="8387"/>
        </w:tabs>
        <w:spacing w:after="0" w:line="353" w:lineRule="exact"/>
        <w:ind w:left="100" w:right="120" w:firstLine="680"/>
        <w:jc w:val="both"/>
      </w:pPr>
      <w:r>
        <w:t>в финансовых органах коммерческих организаций справку о доходах от ценных бумаг и долей участия за отчётный период (с 1 января 20</w:t>
      </w:r>
      <w:r>
        <w:tab/>
        <w:t>года по 31</w:t>
      </w:r>
    </w:p>
    <w:p w:rsidR="00B854E0" w:rsidRDefault="00FA76DD">
      <w:pPr>
        <w:pStyle w:val="1"/>
        <w:shd w:val="clear" w:color="auto" w:fill="auto"/>
        <w:tabs>
          <w:tab w:val="left" w:leader="underscore" w:pos="1662"/>
        </w:tabs>
        <w:spacing w:after="0" w:line="280" w:lineRule="exact"/>
        <w:ind w:left="100" w:firstLine="0"/>
        <w:jc w:val="both"/>
      </w:pPr>
      <w:r>
        <w:t>декабря 20</w:t>
      </w:r>
      <w:r>
        <w:tab/>
        <w:t>года).</w:t>
      </w:r>
    </w:p>
    <w:p w:rsidR="00B854E0" w:rsidRDefault="00FA76DD">
      <w:pPr>
        <w:pStyle w:val="1"/>
        <w:shd w:val="clear" w:color="auto" w:fill="auto"/>
        <w:spacing w:after="0" w:line="367" w:lineRule="exact"/>
        <w:ind w:left="100" w:right="120" w:firstLine="680"/>
        <w:jc w:val="both"/>
      </w:pPr>
      <w:r>
        <w:t>3) Проверить наличие и достоверность документов о собственности на движимое и недвижимое имуществ</w:t>
      </w:r>
      <w:r>
        <w:t>о, сведений об обязательствах имущественного характера и других обязательствах.</w:t>
      </w:r>
    </w:p>
    <w:p w:rsidR="00B854E0" w:rsidRDefault="00FA76DD">
      <w:pPr>
        <w:pStyle w:val="1"/>
        <w:shd w:val="clear" w:color="auto" w:fill="auto"/>
        <w:spacing w:after="0" w:line="367" w:lineRule="exact"/>
        <w:ind w:left="100" w:firstLine="680"/>
        <w:jc w:val="both"/>
      </w:pPr>
      <w:r>
        <w:lastRenderedPageBreak/>
        <w:t>4.5. Порядок заполнения справок.</w:t>
      </w:r>
    </w:p>
    <w:p w:rsidR="00B854E0" w:rsidRDefault="00FA76DD">
      <w:pPr>
        <w:pStyle w:val="1"/>
        <w:shd w:val="clear" w:color="auto" w:fill="auto"/>
        <w:spacing w:after="0" w:line="360" w:lineRule="exact"/>
        <w:ind w:left="100" w:firstLine="680"/>
        <w:jc w:val="both"/>
      </w:pPr>
      <w:r>
        <w:t>4.5.1. Порядок заполнения раздела 1 справки «Сведения о доходах».</w:t>
      </w:r>
    </w:p>
    <w:p w:rsidR="00B854E0" w:rsidRDefault="00FA76DD">
      <w:pPr>
        <w:pStyle w:val="1"/>
        <w:shd w:val="clear" w:color="auto" w:fill="auto"/>
        <w:spacing w:after="0" w:line="360" w:lineRule="exact"/>
        <w:ind w:left="100" w:right="120" w:firstLine="680"/>
        <w:jc w:val="both"/>
      </w:pPr>
      <w:r>
        <w:t>Заполнение данного раздела предусматривает предоставление сведений о доходах, полученных за отчетный период (с 1 января по 31 декабря) от источников в Российской Федерации или от источников за пределами Российской Федерации, включая пособия, получаемые слу</w:t>
      </w:r>
      <w:r>
        <w:t>жащим на ребенка, алименты, пенсии и иные социальные выплаты, субсидии на приобретение жилого помещения, проценты на вклады.</w:t>
      </w:r>
    </w:p>
    <w:p w:rsidR="00B854E0" w:rsidRDefault="00FA76DD">
      <w:pPr>
        <w:pStyle w:val="1"/>
        <w:shd w:val="clear" w:color="auto" w:fill="auto"/>
        <w:spacing w:after="0" w:line="360" w:lineRule="exact"/>
        <w:ind w:left="100" w:right="120" w:firstLine="680"/>
        <w:jc w:val="both"/>
      </w:pPr>
      <w:r>
        <w:t>При этом необходимо руководствоваться следующим. Понятие «доход» применяется в том значении, в каком используется в гражданском, фи</w:t>
      </w:r>
      <w:r>
        <w:t>нансовом, налоговом и других отраслях законодательства. Доходом признается экономическая выгода в денежной или натуральной форме, учитываемая в случае возможности ее оценки и в той мере, в которой такую выгоду можно оценить, и определяемая в соответствии с</w:t>
      </w:r>
      <w:r>
        <w:t xml:space="preserve"> Налоговым кодексом Российской Федерации (статья 41 Налогового кодекса Российской Федерации).</w:t>
      </w:r>
    </w:p>
    <w:p w:rsidR="00B854E0" w:rsidRDefault="00FA76DD">
      <w:pPr>
        <w:pStyle w:val="1"/>
        <w:shd w:val="clear" w:color="auto" w:fill="auto"/>
        <w:spacing w:after="42" w:line="280" w:lineRule="exact"/>
        <w:ind w:left="100" w:firstLine="680"/>
        <w:jc w:val="both"/>
      </w:pPr>
      <w:r>
        <w:t>Указываются доходы:</w:t>
      </w:r>
    </w:p>
    <w:p w:rsidR="00B854E0" w:rsidRDefault="00FA76DD">
      <w:pPr>
        <w:pStyle w:val="1"/>
        <w:shd w:val="clear" w:color="auto" w:fill="auto"/>
        <w:spacing w:after="70" w:line="280" w:lineRule="exact"/>
        <w:ind w:left="100" w:firstLine="680"/>
        <w:jc w:val="both"/>
      </w:pPr>
      <w:r>
        <w:rPr>
          <w:rStyle w:val="1pt"/>
        </w:rPr>
        <w:t>-по</w:t>
      </w:r>
      <w:r>
        <w:t xml:space="preserve"> основному месту работы (общая сумма дохода, содержащаяся в</w:t>
      </w:r>
    </w:p>
    <w:p w:rsidR="00B854E0" w:rsidRDefault="00FA76DD">
      <w:pPr>
        <w:pStyle w:val="1"/>
        <w:shd w:val="clear" w:color="auto" w:fill="auto"/>
        <w:spacing w:after="42" w:line="280" w:lineRule="exact"/>
        <w:ind w:left="100" w:firstLine="0"/>
        <w:jc w:val="both"/>
      </w:pPr>
      <w:r>
        <w:t>одноименной строке справки № 2НДФЛ);</w:t>
      </w:r>
    </w:p>
    <w:p w:rsidR="00B854E0" w:rsidRDefault="00FA76DD">
      <w:pPr>
        <w:pStyle w:val="1"/>
        <w:numPr>
          <w:ilvl w:val="0"/>
          <w:numId w:val="4"/>
        </w:numPr>
        <w:shd w:val="clear" w:color="auto" w:fill="auto"/>
        <w:tabs>
          <w:tab w:val="left" w:pos="946"/>
        </w:tabs>
        <w:spacing w:after="70" w:line="280" w:lineRule="exact"/>
        <w:ind w:left="100" w:firstLine="680"/>
        <w:jc w:val="both"/>
      </w:pPr>
      <w:r>
        <w:t>от педагогической деятельности (общая сумм</w:t>
      </w:r>
      <w:r>
        <w:t>а дохода, содержащаяся в</w:t>
      </w:r>
    </w:p>
    <w:p w:rsidR="00B854E0" w:rsidRDefault="00FA76DD">
      <w:pPr>
        <w:pStyle w:val="1"/>
        <w:shd w:val="clear" w:color="auto" w:fill="auto"/>
        <w:spacing w:after="0" w:line="280" w:lineRule="exact"/>
        <w:ind w:left="100" w:firstLine="0"/>
        <w:jc w:val="both"/>
      </w:pPr>
      <w:r>
        <w:t>одноименной строке справки № 2НДФЛ);</w:t>
      </w:r>
    </w:p>
    <w:p w:rsidR="00B854E0" w:rsidRDefault="00FA76DD">
      <w:pPr>
        <w:pStyle w:val="1"/>
        <w:numPr>
          <w:ilvl w:val="0"/>
          <w:numId w:val="4"/>
        </w:numPr>
        <w:shd w:val="clear" w:color="auto" w:fill="auto"/>
        <w:tabs>
          <w:tab w:val="left" w:pos="964"/>
        </w:tabs>
        <w:spacing w:after="0" w:line="360" w:lineRule="exact"/>
        <w:ind w:left="100" w:right="120" w:firstLine="680"/>
        <w:jc w:val="both"/>
      </w:pPr>
      <w:r>
        <w:t>от научной деятельности (доходы, полученные по результатам заключенных договоров на выполнение НИОКР и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</w:t>
      </w:r>
      <w:r>
        <w:t>х смежных прав);</w:t>
      </w:r>
    </w:p>
    <w:p w:rsidR="00B854E0" w:rsidRDefault="00FA76DD">
      <w:pPr>
        <w:pStyle w:val="1"/>
        <w:numPr>
          <w:ilvl w:val="0"/>
          <w:numId w:val="4"/>
        </w:numPr>
        <w:shd w:val="clear" w:color="auto" w:fill="auto"/>
        <w:tabs>
          <w:tab w:val="left" w:pos="957"/>
        </w:tabs>
        <w:spacing w:after="0" w:line="360" w:lineRule="exact"/>
        <w:ind w:left="100" w:right="120" w:firstLine="680"/>
        <w:jc w:val="both"/>
      </w:pPr>
      <w:r>
        <w:t>от иной творческой деятельности (доходы от создания литературных произведений, в том числе для театра, кино, эстрады и цирка; создания художественно-графических произведений, фоторабот для печати, произведений архитектуры и дизайна; создан</w:t>
      </w:r>
      <w:r>
        <w:t>ия произведений скульптуры, монументально-декоративной живописи, декоративно-прикладного и оформительского искусства, станковой живописи, театрального и кинодекорационного искусства и графики; создания аудиовизуальных произведений (видео-, теле- и кинофиль</w:t>
      </w:r>
      <w:r>
        <w:t>мов); создание музыкальных произведений: музыкально-сценических произведений (опер, балетов, музыкальных комедий), симфонических, хоровых, камерных произведений, произведений для духового оркестра, оригинальной музыки для кино-, теле- и видеофильмов и теат</w:t>
      </w:r>
      <w:r>
        <w:t>ральных постановок и др.);</w:t>
      </w:r>
    </w:p>
    <w:p w:rsidR="00B854E0" w:rsidRDefault="00FA76DD">
      <w:pPr>
        <w:pStyle w:val="1"/>
        <w:shd w:val="clear" w:color="auto" w:fill="auto"/>
        <w:spacing w:after="0" w:line="360" w:lineRule="exact"/>
        <w:ind w:left="20" w:right="60" w:firstLine="720"/>
        <w:jc w:val="both"/>
      </w:pPr>
      <w:r>
        <w:rPr>
          <w:rStyle w:val="1pt0"/>
        </w:rPr>
        <w:t>-от</w:t>
      </w:r>
      <w:r>
        <w:t xml:space="preserve"> вкладов в банках и иных кредитных организациях (доход от денежных средств в валюте Российской Федерации или иностранной валюте, размещаемых служащим в целях хранения и получения дохода, от вклада в золото в банке);</w:t>
      </w:r>
    </w:p>
    <w:p w:rsidR="00B854E0" w:rsidRDefault="00FA76DD">
      <w:pPr>
        <w:pStyle w:val="1"/>
        <w:numPr>
          <w:ilvl w:val="0"/>
          <w:numId w:val="4"/>
        </w:numPr>
        <w:shd w:val="clear" w:color="auto" w:fill="auto"/>
        <w:tabs>
          <w:tab w:val="left" w:pos="906"/>
        </w:tabs>
        <w:spacing w:after="0" w:line="360" w:lineRule="exact"/>
        <w:ind w:left="740" w:right="60" w:firstLine="0"/>
        <w:jc w:val="left"/>
      </w:pPr>
      <w:r>
        <w:t xml:space="preserve">от ценных </w:t>
      </w:r>
      <w:r>
        <w:t>бумаг и долей участия в коммерческих организациях: дивиденды, полученные служащим - акционером (участником) от</w:t>
      </w:r>
    </w:p>
    <w:p w:rsidR="00B854E0" w:rsidRDefault="00FA76DD">
      <w:pPr>
        <w:pStyle w:val="1"/>
        <w:shd w:val="clear" w:color="auto" w:fill="auto"/>
        <w:spacing w:after="0" w:line="360" w:lineRule="exact"/>
        <w:ind w:left="20" w:right="60" w:firstLine="0"/>
        <w:jc w:val="both"/>
      </w:pPr>
      <w:r>
        <w:lastRenderedPageBreak/>
        <w:t>организации при распределении прибыли, остающейся после налогообложения (в том числе в виде процентов по привилегированным акциям), по принадлежа</w:t>
      </w:r>
      <w:r>
        <w:t>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B854E0" w:rsidRDefault="00FA76DD">
      <w:pPr>
        <w:pStyle w:val="1"/>
        <w:shd w:val="clear" w:color="auto" w:fill="auto"/>
        <w:spacing w:after="0" w:line="360" w:lineRule="exact"/>
        <w:ind w:left="20" w:right="60" w:firstLine="720"/>
        <w:jc w:val="both"/>
      </w:pPr>
      <w:r>
        <w:t>проценты, полученные от российских индивидуальных предпринимателей и (или) иностранной организации в связи с деятельно</w:t>
      </w:r>
      <w:r>
        <w:t>стью ее обособленного подразделения в Российской Федерации по денежным вкладам и долговым обязательствам.</w:t>
      </w:r>
    </w:p>
    <w:p w:rsidR="00B854E0" w:rsidRDefault="00FA76DD">
      <w:pPr>
        <w:pStyle w:val="1"/>
        <w:numPr>
          <w:ilvl w:val="0"/>
          <w:numId w:val="4"/>
        </w:numPr>
        <w:shd w:val="clear" w:color="auto" w:fill="auto"/>
        <w:tabs>
          <w:tab w:val="left" w:pos="898"/>
        </w:tabs>
        <w:spacing w:after="0" w:line="360" w:lineRule="exact"/>
        <w:ind w:left="20" w:firstLine="720"/>
        <w:jc w:val="both"/>
      </w:pPr>
      <w:r>
        <w:t>иные доходы:</w:t>
      </w:r>
    </w:p>
    <w:p w:rsidR="00B854E0" w:rsidRDefault="00FA76DD">
      <w:pPr>
        <w:pStyle w:val="1"/>
        <w:shd w:val="clear" w:color="auto" w:fill="auto"/>
        <w:spacing w:after="0" w:line="360" w:lineRule="exact"/>
        <w:ind w:left="20" w:right="60" w:firstLine="720"/>
        <w:jc w:val="both"/>
      </w:pPr>
      <w:r>
        <w:t>страховые выплаты при наступлении страхового случая, в том числе периодические страховые выплаты (ренты, аннуитеты) и (или) выплаты, связанные с участием страхователя в инвестиционном доходе страховщика, а также выкупные суммы, полученные от российской орг</w:t>
      </w:r>
      <w:r>
        <w:t>анизации и (или) от иностранной организации в связи с деятельностью ее обособленного подразделения в Российской Федерации; доходы от реализации: недвижимого имущества;</w:t>
      </w:r>
    </w:p>
    <w:p w:rsidR="00B854E0" w:rsidRDefault="00FA76DD">
      <w:pPr>
        <w:pStyle w:val="1"/>
        <w:shd w:val="clear" w:color="auto" w:fill="auto"/>
        <w:spacing w:after="0" w:line="382" w:lineRule="exact"/>
        <w:ind w:left="20" w:right="60" w:firstLine="720"/>
        <w:jc w:val="both"/>
      </w:pPr>
      <w:r>
        <w:t>акций или иных ценных бумаг, а также долей участия в уставном капитале организаций;</w:t>
      </w:r>
    </w:p>
    <w:p w:rsidR="00B854E0" w:rsidRDefault="00FA76DD">
      <w:pPr>
        <w:pStyle w:val="1"/>
        <w:shd w:val="clear" w:color="auto" w:fill="auto"/>
        <w:spacing w:after="0" w:line="360" w:lineRule="exact"/>
        <w:ind w:left="20" w:right="60" w:firstLine="720"/>
        <w:jc w:val="both"/>
      </w:pPr>
      <w:r>
        <w:t>прав</w:t>
      </w:r>
      <w:r>
        <w:t xml:space="preserve">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Федерации;</w:t>
      </w:r>
    </w:p>
    <w:p w:rsidR="00B854E0" w:rsidRDefault="00FA76DD">
      <w:pPr>
        <w:pStyle w:val="1"/>
        <w:shd w:val="clear" w:color="auto" w:fill="auto"/>
        <w:spacing w:after="0" w:line="360" w:lineRule="exact"/>
        <w:ind w:left="20" w:firstLine="720"/>
        <w:jc w:val="both"/>
      </w:pPr>
      <w:r>
        <w:t>иного имущества, принадлежащего служащему;</w:t>
      </w:r>
    </w:p>
    <w:p w:rsidR="00B854E0" w:rsidRDefault="00FA76DD">
      <w:pPr>
        <w:pStyle w:val="1"/>
        <w:shd w:val="clear" w:color="auto" w:fill="auto"/>
        <w:spacing w:after="0" w:line="360" w:lineRule="exact"/>
        <w:ind w:left="20" w:right="60" w:firstLine="720"/>
        <w:jc w:val="both"/>
      </w:pPr>
      <w:r>
        <w:t>вознаграждение за выполнение трудовых или иных обязанност</w:t>
      </w:r>
      <w:r>
        <w:t>ей, выполненную работу, оказанную услугу, совершение действия в Российской Федерации;</w:t>
      </w:r>
    </w:p>
    <w:p w:rsidR="00B854E0" w:rsidRDefault="00FA76DD">
      <w:pPr>
        <w:pStyle w:val="1"/>
        <w:shd w:val="clear" w:color="auto" w:fill="auto"/>
        <w:spacing w:after="0" w:line="360" w:lineRule="exact"/>
        <w:ind w:left="60" w:right="580" w:firstLine="720"/>
        <w:jc w:val="both"/>
      </w:pPr>
      <w:r>
        <w:t xml:space="preserve">пенсии, пособия (по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</w:t>
      </w:r>
      <w:r>
        <w:t>при рождении ребенка; ежемесячное пособие по уходу за ребенком; социальное пособие на погребение), стипендии, единовременная субсидия на приобретение жилого помещения (указывается в тот отчетный период, в котором денежные средства перечислены со счета №403</w:t>
      </w:r>
      <w:r>
        <w:t>02 на счет продавца) и иные аналогичные выплаты, полученные служащим в соответствии с российским законодательством или полученные от иностранной организации в связи с деятельностью ее обособленного подразделения в Российской Федерации;</w:t>
      </w:r>
    </w:p>
    <w:p w:rsidR="00B854E0" w:rsidRDefault="00FA76DD">
      <w:pPr>
        <w:pStyle w:val="1"/>
        <w:shd w:val="clear" w:color="auto" w:fill="auto"/>
        <w:spacing w:after="0" w:line="360" w:lineRule="exact"/>
        <w:ind w:left="60" w:right="580" w:firstLine="720"/>
        <w:jc w:val="both"/>
      </w:pPr>
      <w:r>
        <w:t xml:space="preserve">доходы подопечного, </w:t>
      </w:r>
      <w:r>
        <w:t>в том числе суммы алиментов, пенсий, пособий и иных предоставляемых на его содержание социальных выплат, которые расходуются служащим, являющемся опекуном или попечителем;</w:t>
      </w:r>
    </w:p>
    <w:p w:rsidR="00B854E0" w:rsidRDefault="00FA76DD">
      <w:pPr>
        <w:pStyle w:val="1"/>
        <w:shd w:val="clear" w:color="auto" w:fill="auto"/>
        <w:spacing w:after="0" w:line="360" w:lineRule="exact"/>
        <w:ind w:left="60" w:right="580" w:firstLine="720"/>
        <w:jc w:val="both"/>
      </w:pPr>
      <w:r>
        <w:t>государственный сертификат на материнский (семейный) капитал, если в отчетном период</w:t>
      </w:r>
      <w:r>
        <w:t>е были использованы (направлены) средства (часть средств);</w:t>
      </w:r>
    </w:p>
    <w:p w:rsidR="00B854E0" w:rsidRDefault="00FA76DD">
      <w:pPr>
        <w:pStyle w:val="1"/>
        <w:shd w:val="clear" w:color="auto" w:fill="auto"/>
        <w:spacing w:after="0" w:line="410" w:lineRule="exact"/>
        <w:ind w:left="60" w:right="580" w:firstLine="720"/>
        <w:jc w:val="both"/>
      </w:pPr>
      <w:r>
        <w:lastRenderedPageBreak/>
        <w:t>доходы, полученные от сдачи в аренду или иного использования имущества:</w:t>
      </w:r>
    </w:p>
    <w:p w:rsidR="00B854E0" w:rsidRDefault="00FA76DD">
      <w:pPr>
        <w:pStyle w:val="1"/>
        <w:shd w:val="clear" w:color="auto" w:fill="auto"/>
        <w:spacing w:after="87" w:line="280" w:lineRule="exact"/>
        <w:ind w:left="60" w:firstLine="720"/>
        <w:jc w:val="both"/>
      </w:pPr>
      <w:r>
        <w:t>любых транспортных средств, включая морские, речные, воздушные суда</w:t>
      </w:r>
    </w:p>
    <w:p w:rsidR="00B854E0" w:rsidRDefault="00FA76DD">
      <w:pPr>
        <w:pStyle w:val="1"/>
        <w:shd w:val="clear" w:color="auto" w:fill="auto"/>
        <w:spacing w:after="0" w:line="280" w:lineRule="exact"/>
        <w:ind w:left="60" w:firstLine="0"/>
        <w:jc w:val="left"/>
      </w:pPr>
      <w:r>
        <w:t>и автомобильные транспортные средства;</w:t>
      </w:r>
    </w:p>
    <w:p w:rsidR="00B854E0" w:rsidRDefault="00FA76DD">
      <w:pPr>
        <w:pStyle w:val="1"/>
        <w:shd w:val="clear" w:color="auto" w:fill="auto"/>
        <w:spacing w:after="0" w:line="360" w:lineRule="exact"/>
        <w:ind w:left="60" w:right="580" w:firstLine="720"/>
        <w:jc w:val="both"/>
      </w:pPr>
      <w:r>
        <w:t>трубопроводов, линий электропередачи (ЛЭП), линий оптико-волоконной и (или) беспроводной связи, иных средств связи, включая компьютерные сети;</w:t>
      </w:r>
    </w:p>
    <w:p w:rsidR="00B854E0" w:rsidRDefault="00FA76DD">
      <w:pPr>
        <w:pStyle w:val="1"/>
        <w:shd w:val="clear" w:color="auto" w:fill="auto"/>
        <w:spacing w:after="348" w:line="360" w:lineRule="exact"/>
        <w:ind w:left="60" w:right="580" w:firstLine="720"/>
        <w:jc w:val="both"/>
      </w:pPr>
      <w:r>
        <w:t>выплаты служащему, являющемуся правопреемником умерших застрахованных лиц в случаях, предусмотренных законодатель</w:t>
      </w:r>
      <w:r>
        <w:t>ством Российской Федерации об обязательном пенсионном страховании.</w:t>
      </w:r>
    </w:p>
    <w:p w:rsidR="00B854E0" w:rsidRDefault="00FA76DD">
      <w:pPr>
        <w:pStyle w:val="a8"/>
        <w:framePr w:wrap="notBeside" w:vAnchor="text" w:hAnchor="text" w:xAlign="center" w:y="1"/>
        <w:shd w:val="clear" w:color="auto" w:fill="auto"/>
        <w:spacing w:line="280" w:lineRule="exact"/>
        <w:jc w:val="center"/>
      </w:pPr>
      <w:r>
        <w:rPr>
          <w:rStyle w:val="a9"/>
        </w:rPr>
        <w:t>Примером заполнения пункта 7 раздела 1 справки может служить: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5940"/>
        <w:gridCol w:w="3326"/>
      </w:tblGrid>
      <w:tr w:rsidR="00B854E0">
        <w:tblPrEx>
          <w:tblCellMar>
            <w:top w:w="0" w:type="dxa"/>
            <w:bottom w:w="0" w:type="dxa"/>
          </w:tblCellMar>
        </w:tblPrEx>
        <w:trPr>
          <w:trHeight w:val="72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E0" w:rsidRDefault="00FA76D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п/п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E0" w:rsidRDefault="00FA76D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260" w:firstLine="0"/>
              <w:jc w:val="left"/>
            </w:pPr>
            <w:r>
              <w:t>Вид дохода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E0" w:rsidRDefault="00FA76DD">
            <w:pPr>
              <w:pStyle w:val="1"/>
              <w:framePr w:wrap="notBeside" w:vAnchor="text" w:hAnchor="text" w:xAlign="center" w:y="1"/>
              <w:shd w:val="clear" w:color="auto" w:fill="auto"/>
              <w:spacing w:after="0" w:line="324" w:lineRule="exact"/>
              <w:ind w:firstLine="0"/>
            </w:pPr>
            <w:r>
              <w:t>Величина дохода (руб.)</w:t>
            </w:r>
          </w:p>
        </w:tc>
      </w:tr>
      <w:tr w:rsidR="00B854E0">
        <w:tblPrEx>
          <w:tblCellMar>
            <w:top w:w="0" w:type="dxa"/>
            <w:bottom w:w="0" w:type="dxa"/>
          </w:tblCellMar>
        </w:tblPrEx>
        <w:trPr>
          <w:trHeight w:val="266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E0" w:rsidRDefault="00FA76D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7.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E0" w:rsidRDefault="00FA76DD">
            <w:pPr>
              <w:pStyle w:val="1"/>
              <w:framePr w:wrap="notBeside" w:vAnchor="text" w:hAnchor="text" w:xAlign="center" w:y="1"/>
              <w:shd w:val="clear" w:color="auto" w:fill="auto"/>
              <w:spacing w:after="60" w:line="240" w:lineRule="auto"/>
              <w:ind w:firstLine="0"/>
              <w:jc w:val="both"/>
            </w:pPr>
            <w:r>
              <w:t>Иные доходы (указать вид дохода):</w:t>
            </w:r>
          </w:p>
          <w:p w:rsidR="00B854E0" w:rsidRDefault="00FA76DD">
            <w:pPr>
              <w:pStyle w:val="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01"/>
              </w:tabs>
              <w:spacing w:before="60" w:after="60" w:line="240" w:lineRule="auto"/>
              <w:ind w:firstLine="0"/>
              <w:jc w:val="both"/>
            </w:pPr>
            <w:r>
              <w:t>пенсия</w:t>
            </w:r>
          </w:p>
          <w:p w:rsidR="00B854E0" w:rsidRDefault="00FA76DD">
            <w:pPr>
              <w:pStyle w:val="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22"/>
              </w:tabs>
              <w:spacing w:before="60" w:after="0" w:line="324" w:lineRule="exact"/>
              <w:ind w:firstLine="0"/>
              <w:jc w:val="both"/>
            </w:pPr>
            <w:r>
              <w:t>продажа автомобиля (Москвич 2141)</w:t>
            </w:r>
          </w:p>
          <w:p w:rsidR="00B854E0" w:rsidRDefault="00FA76DD">
            <w:pPr>
              <w:pStyle w:val="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15"/>
              </w:tabs>
              <w:spacing w:after="0" w:line="324" w:lineRule="exact"/>
              <w:ind w:firstLine="0"/>
              <w:jc w:val="both"/>
            </w:pPr>
            <w:r>
              <w:t>продажа квартиры (г. Москва, Кантемировское шоссе, д. 159, кв. 1)</w:t>
            </w:r>
          </w:p>
          <w:p w:rsidR="00B854E0" w:rsidRDefault="00FA76DD">
            <w:pPr>
              <w:pStyle w:val="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22"/>
              </w:tabs>
              <w:spacing w:after="0" w:line="324" w:lineRule="exact"/>
              <w:ind w:firstLine="0"/>
              <w:jc w:val="both"/>
            </w:pPr>
            <w:r>
              <w:t>возмещение ущерба по договору страхования автотранспортного средства</w:t>
            </w:r>
          </w:p>
          <w:p w:rsidR="00B854E0" w:rsidRDefault="00FA76DD">
            <w:pPr>
              <w:pStyle w:val="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15"/>
              </w:tabs>
              <w:spacing w:after="0" w:line="324" w:lineRule="exact"/>
              <w:ind w:firstLine="0"/>
              <w:jc w:val="both"/>
            </w:pPr>
            <w:r>
              <w:t>сдача в аренду квартиры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E0" w:rsidRDefault="00FA76DD">
            <w:pPr>
              <w:pStyle w:val="1"/>
              <w:framePr w:wrap="notBeside" w:vAnchor="text" w:hAnchor="text" w:xAlign="center" w:y="1"/>
              <w:shd w:val="clear" w:color="auto" w:fill="auto"/>
              <w:spacing w:after="300" w:line="317" w:lineRule="exact"/>
              <w:ind w:left="140" w:firstLine="0"/>
              <w:jc w:val="left"/>
            </w:pPr>
            <w:r>
              <w:t>75 000,0 45 000,0</w:t>
            </w:r>
          </w:p>
          <w:p w:rsidR="00B854E0" w:rsidRDefault="00FA76DD">
            <w:pPr>
              <w:pStyle w:val="1"/>
              <w:framePr w:wrap="notBeside" w:vAnchor="text" w:hAnchor="text" w:xAlign="center" w:y="1"/>
              <w:shd w:val="clear" w:color="auto" w:fill="auto"/>
              <w:spacing w:before="300" w:after="360" w:line="240" w:lineRule="auto"/>
              <w:ind w:left="140" w:firstLine="0"/>
              <w:jc w:val="left"/>
            </w:pPr>
            <w:r>
              <w:t>3 500 000,0</w:t>
            </w:r>
          </w:p>
          <w:p w:rsidR="00B854E0" w:rsidRDefault="00FA76DD">
            <w:pPr>
              <w:pStyle w:val="1"/>
              <w:framePr w:wrap="notBeside" w:vAnchor="text" w:hAnchor="text" w:xAlign="center" w:y="1"/>
              <w:shd w:val="clear" w:color="auto" w:fill="auto"/>
              <w:spacing w:before="360" w:after="0" w:line="317" w:lineRule="exact"/>
              <w:ind w:left="140" w:firstLine="0"/>
              <w:jc w:val="left"/>
            </w:pPr>
            <w:r>
              <w:t>18 000,0 120 000,0</w:t>
            </w:r>
          </w:p>
        </w:tc>
      </w:tr>
    </w:tbl>
    <w:p w:rsidR="00B854E0" w:rsidRDefault="00B854E0">
      <w:pPr>
        <w:rPr>
          <w:sz w:val="2"/>
          <w:szCs w:val="2"/>
        </w:rPr>
      </w:pPr>
    </w:p>
    <w:p w:rsidR="00B854E0" w:rsidRDefault="00FA76DD">
      <w:pPr>
        <w:pStyle w:val="1"/>
        <w:shd w:val="clear" w:color="auto" w:fill="auto"/>
        <w:spacing w:before="180" w:after="0" w:line="403" w:lineRule="exact"/>
        <w:ind w:left="60" w:right="320" w:firstLine="720"/>
        <w:jc w:val="left"/>
      </w:pPr>
      <w:r>
        <w:t>Не указываются денежные средства, полученные служащим от государственного органа:</w:t>
      </w:r>
    </w:p>
    <w:p w:rsidR="00B854E0" w:rsidRDefault="00FA76DD">
      <w:pPr>
        <w:pStyle w:val="1"/>
        <w:shd w:val="clear" w:color="auto" w:fill="auto"/>
        <w:spacing w:after="0" w:line="360" w:lineRule="exact"/>
        <w:ind w:left="80" w:right="100" w:firstLine="680"/>
        <w:jc w:val="both"/>
      </w:pPr>
      <w:r>
        <w:t>в связи с возмещением командировочных расходов (суточные, расходы по найму жилого помещения), с переездом служащего и членов его семьи в другую местность при переводе служаще</w:t>
      </w:r>
      <w:r>
        <w:t>го в другой государственный орган;</w:t>
      </w:r>
    </w:p>
    <w:p w:rsidR="00B854E0" w:rsidRDefault="00FA76DD">
      <w:pPr>
        <w:pStyle w:val="1"/>
        <w:shd w:val="clear" w:color="auto" w:fill="auto"/>
        <w:spacing w:after="0" w:line="360" w:lineRule="exact"/>
        <w:ind w:left="80" w:right="100" w:firstLine="680"/>
        <w:jc w:val="both"/>
      </w:pPr>
      <w:r>
        <w:t>как оплата стоимости и (или) выдача полагающегося натурального довольствия, а также выплата денежных средств взамен этого довольствия;</w:t>
      </w:r>
    </w:p>
    <w:p w:rsidR="00B854E0" w:rsidRDefault="00FA76DD">
      <w:pPr>
        <w:pStyle w:val="1"/>
        <w:shd w:val="clear" w:color="auto" w:fill="auto"/>
        <w:spacing w:after="0" w:line="382" w:lineRule="exact"/>
        <w:ind w:left="80" w:right="100" w:firstLine="680"/>
        <w:jc w:val="both"/>
      </w:pPr>
      <w:r>
        <w:t>как компенсация проезда к месту отдыха и обратно по проездным документам (без оплаты в денежном выражении);</w:t>
      </w:r>
    </w:p>
    <w:p w:rsidR="00B854E0" w:rsidRDefault="00FA76DD">
      <w:pPr>
        <w:pStyle w:val="1"/>
        <w:shd w:val="clear" w:color="auto" w:fill="auto"/>
        <w:spacing w:after="94" w:line="280" w:lineRule="exact"/>
        <w:ind w:left="80" w:firstLine="680"/>
        <w:jc w:val="both"/>
      </w:pPr>
      <w:r>
        <w:t>для приобретения проездных документов для исполнения служебных</w:t>
      </w:r>
    </w:p>
    <w:p w:rsidR="00B854E0" w:rsidRDefault="00FA76DD">
      <w:pPr>
        <w:pStyle w:val="1"/>
        <w:shd w:val="clear" w:color="auto" w:fill="auto"/>
        <w:spacing w:after="70" w:line="280" w:lineRule="exact"/>
        <w:ind w:left="80" w:firstLine="0"/>
        <w:jc w:val="left"/>
      </w:pPr>
      <w:r>
        <w:t>обязанностей.</w:t>
      </w:r>
    </w:p>
    <w:p w:rsidR="00B854E0" w:rsidRDefault="00FA76DD">
      <w:pPr>
        <w:pStyle w:val="1"/>
        <w:shd w:val="clear" w:color="auto" w:fill="auto"/>
        <w:spacing w:after="94" w:line="280" w:lineRule="exact"/>
        <w:ind w:left="80" w:firstLine="680"/>
        <w:jc w:val="both"/>
      </w:pPr>
      <w:r>
        <w:t>4.5.2. Порядок заполнения раздела 2 «Сведения об имуществе».</w:t>
      </w:r>
    </w:p>
    <w:p w:rsidR="00B854E0" w:rsidRDefault="00FA76DD">
      <w:pPr>
        <w:pStyle w:val="1"/>
        <w:shd w:val="clear" w:color="auto" w:fill="auto"/>
        <w:spacing w:after="0" w:line="280" w:lineRule="exact"/>
        <w:ind w:left="80" w:firstLine="680"/>
        <w:jc w:val="both"/>
      </w:pPr>
      <w:r>
        <w:t xml:space="preserve">Подраздел </w:t>
      </w:r>
      <w:r>
        <w:t>2.1. Недвижимое имущество.</w:t>
      </w:r>
    </w:p>
    <w:p w:rsidR="00B854E0" w:rsidRDefault="00FA76DD">
      <w:pPr>
        <w:pStyle w:val="1"/>
        <w:shd w:val="clear" w:color="auto" w:fill="auto"/>
        <w:spacing w:after="0" w:line="360" w:lineRule="exact"/>
        <w:ind w:left="80" w:right="100" w:firstLine="680"/>
        <w:jc w:val="both"/>
      </w:pPr>
      <w:r>
        <w:t>При заполнении данного подраздела следует учитывать, что недвижимое имущество (недвижимость) - земельные участки, участки недр, обособленные водные объекты и все, что связано с землей. К недвижимости относятся объекты, расположен</w:t>
      </w:r>
      <w:r>
        <w:t>ные на поверхности земли и под ней, перемещение которых без несоразмерного ущерба их назначению невозможно - здания, сооружения, объекты незавершенного строительства и т.д.</w:t>
      </w:r>
    </w:p>
    <w:p w:rsidR="00B854E0" w:rsidRDefault="00FA76DD">
      <w:pPr>
        <w:pStyle w:val="1"/>
        <w:shd w:val="clear" w:color="auto" w:fill="auto"/>
        <w:spacing w:after="0" w:line="360" w:lineRule="exact"/>
        <w:ind w:left="80" w:right="100" w:firstLine="680"/>
        <w:jc w:val="both"/>
      </w:pPr>
      <w:r>
        <w:lastRenderedPageBreak/>
        <w:t>Указываются все объекты недвижимости, принадлежащие служащему, его супруге (супругу</w:t>
      </w:r>
      <w:r>
        <w:t>) или несовершеннолетним детям на праве собственности, независимо от того, когда они были приобретены, в каком регионе Российской Федерации или каком государстве зарегистрированы.</w:t>
      </w:r>
    </w:p>
    <w:p w:rsidR="00B854E0" w:rsidRDefault="00FA76DD">
      <w:pPr>
        <w:pStyle w:val="1"/>
        <w:shd w:val="clear" w:color="auto" w:fill="auto"/>
        <w:spacing w:after="0" w:line="360" w:lineRule="exact"/>
        <w:ind w:left="80" w:firstLine="680"/>
        <w:jc w:val="both"/>
      </w:pPr>
      <w:r>
        <w:t>Подраздел 2.2.Транспортные средства.</w:t>
      </w:r>
    </w:p>
    <w:p w:rsidR="00B854E0" w:rsidRDefault="00FA76DD">
      <w:pPr>
        <w:pStyle w:val="1"/>
        <w:shd w:val="clear" w:color="auto" w:fill="auto"/>
        <w:spacing w:after="0" w:line="360" w:lineRule="exact"/>
        <w:ind w:left="80" w:right="100" w:firstLine="680"/>
        <w:jc w:val="both"/>
      </w:pPr>
      <w:r>
        <w:t>В данном подразделе указываются сведени</w:t>
      </w:r>
      <w:r>
        <w:t>я о транспортных средствах, находящихся в собственности - легковые и грузовые автомобили, автоприцепы, мототранспортные средства, сельскохозяйственная техника, водный транспорт, воздушный транспорт и иные транспортные средств, независимо от того, когда они</w:t>
      </w:r>
      <w:r>
        <w:t xml:space="preserve"> были приобретены, в каком регионе Российской Федерации или каком</w:t>
      </w:r>
    </w:p>
    <w:p w:rsidR="00B854E0" w:rsidRDefault="00FA76DD">
      <w:pPr>
        <w:pStyle w:val="1"/>
        <w:shd w:val="clear" w:color="auto" w:fill="auto"/>
        <w:spacing w:after="0" w:line="280" w:lineRule="exact"/>
        <w:ind w:left="80" w:firstLine="0"/>
        <w:jc w:val="left"/>
      </w:pPr>
      <w:r>
        <w:t>государстве зарегистрированы.</w:t>
      </w:r>
    </w:p>
    <w:p w:rsidR="00B854E0" w:rsidRDefault="00FA76DD">
      <w:pPr>
        <w:pStyle w:val="1"/>
        <w:shd w:val="clear" w:color="auto" w:fill="auto"/>
        <w:spacing w:after="0" w:line="360" w:lineRule="exact"/>
        <w:ind w:left="80" w:right="100" w:firstLine="680"/>
        <w:jc w:val="both"/>
      </w:pPr>
      <w:r>
        <w:t>Также следует перечислить все транспортные средства, по которым зарегистрировано право собственности, включая находящиеся в угоне,</w:t>
      </w:r>
    </w:p>
    <w:p w:rsidR="00B854E0" w:rsidRDefault="00FA76DD">
      <w:pPr>
        <w:pStyle w:val="1"/>
        <w:shd w:val="clear" w:color="auto" w:fill="auto"/>
        <w:spacing w:after="34" w:line="280" w:lineRule="exact"/>
        <w:ind w:left="80" w:firstLine="0"/>
        <w:jc w:val="left"/>
      </w:pPr>
      <w:r>
        <w:t>полностью негодные к эксплуатации и т.д.</w:t>
      </w:r>
    </w:p>
    <w:p w:rsidR="00B854E0" w:rsidRDefault="00FA76DD">
      <w:pPr>
        <w:pStyle w:val="1"/>
        <w:shd w:val="clear" w:color="auto" w:fill="auto"/>
        <w:spacing w:after="66" w:line="280" w:lineRule="exact"/>
        <w:ind w:left="80" w:firstLine="680"/>
        <w:jc w:val="both"/>
      </w:pPr>
      <w:r>
        <w:t>Графа 2 «Вид и марка транспортного средства» заполняется согласно</w:t>
      </w:r>
    </w:p>
    <w:p w:rsidR="00B854E0" w:rsidRDefault="00FA76DD">
      <w:pPr>
        <w:pStyle w:val="1"/>
        <w:shd w:val="clear" w:color="auto" w:fill="auto"/>
        <w:spacing w:after="15" w:line="280" w:lineRule="exact"/>
        <w:ind w:left="80" w:firstLine="0"/>
        <w:jc w:val="left"/>
      </w:pPr>
      <w:r>
        <w:t>документу о регистрации транспортного средства.</w:t>
      </w:r>
    </w:p>
    <w:p w:rsidR="00B854E0" w:rsidRDefault="00FA76DD">
      <w:pPr>
        <w:pStyle w:val="1"/>
        <w:shd w:val="clear" w:color="auto" w:fill="auto"/>
        <w:spacing w:after="0" w:line="367" w:lineRule="exact"/>
        <w:ind w:left="80" w:right="100" w:firstLine="680"/>
        <w:jc w:val="both"/>
      </w:pPr>
      <w:r>
        <w:t>В графе 3 указывается вид собственности (индивидуальная, общая); для совместной собственности указыва</w:t>
      </w:r>
      <w:r>
        <w:t>ются иные лица (Ф.И.О. или наименование), в собственности которых находится имущество; для долевой собственности указывается доля служащего, который представляет сведения.</w:t>
      </w:r>
    </w:p>
    <w:p w:rsidR="00B854E0" w:rsidRDefault="00FA76DD">
      <w:pPr>
        <w:pStyle w:val="1"/>
        <w:shd w:val="clear" w:color="auto" w:fill="auto"/>
        <w:spacing w:after="0" w:line="367" w:lineRule="exact"/>
        <w:ind w:left="80" w:firstLine="680"/>
        <w:jc w:val="both"/>
      </w:pPr>
      <w:r>
        <w:t>Графа 4 «Место регистрации»:</w:t>
      </w:r>
    </w:p>
    <w:p w:rsidR="00B854E0" w:rsidRDefault="00FA76DD">
      <w:pPr>
        <w:pStyle w:val="1"/>
        <w:shd w:val="clear" w:color="auto" w:fill="auto"/>
        <w:tabs>
          <w:tab w:val="left" w:pos="1304"/>
        </w:tabs>
        <w:spacing w:after="0" w:line="374" w:lineRule="exact"/>
        <w:ind w:left="80" w:right="120" w:firstLine="700"/>
        <w:jc w:val="both"/>
      </w:pPr>
      <w:r>
        <w:t>а)</w:t>
      </w:r>
      <w:r>
        <w:tab/>
      </w:r>
      <w:r>
        <w:t>при заполнении данной графы необходимо указывать место выдачи свидетельства о регистрации транспортного средства (отдел ДПС ГИБДД ГУ МВД России по субъекту Российской Федерации);</w:t>
      </w:r>
    </w:p>
    <w:p w:rsidR="00B854E0" w:rsidRDefault="00FA76DD">
      <w:pPr>
        <w:pStyle w:val="1"/>
        <w:shd w:val="clear" w:color="auto" w:fill="auto"/>
        <w:tabs>
          <w:tab w:val="left" w:pos="1326"/>
        </w:tabs>
        <w:spacing w:after="0" w:line="367" w:lineRule="exact"/>
        <w:ind w:left="80" w:right="120" w:firstLine="700"/>
        <w:jc w:val="both"/>
      </w:pPr>
      <w:r>
        <w:t>б)</w:t>
      </w:r>
      <w:r>
        <w:tab/>
        <w:t>тракторы, самоходные дорожно-строительные и иные машины и прицепы к ним ре</w:t>
      </w:r>
      <w:r>
        <w:t>гистрируются за физическими лицами по постоянному или временному их месту жительства (на срок временного проживания), указанному в паспорте собственника машины;</w:t>
      </w:r>
    </w:p>
    <w:p w:rsidR="00B854E0" w:rsidRDefault="00FA76DD">
      <w:pPr>
        <w:pStyle w:val="1"/>
        <w:shd w:val="clear" w:color="auto" w:fill="auto"/>
        <w:tabs>
          <w:tab w:val="left" w:pos="1342"/>
        </w:tabs>
        <w:spacing w:after="37" w:line="280" w:lineRule="exact"/>
        <w:ind w:left="80" w:firstLine="700"/>
        <w:jc w:val="both"/>
      </w:pPr>
      <w:r>
        <w:t>в)</w:t>
      </w:r>
      <w:r>
        <w:tab/>
        <w:t>под местом государственной регистрации маломерного судна</w:t>
      </w:r>
    </w:p>
    <w:p w:rsidR="00B854E0" w:rsidRDefault="00FA76DD">
      <w:pPr>
        <w:pStyle w:val="1"/>
        <w:shd w:val="clear" w:color="auto" w:fill="auto"/>
        <w:spacing w:after="0" w:line="280" w:lineRule="exact"/>
        <w:ind w:left="80" w:firstLine="0"/>
        <w:jc w:val="left"/>
      </w:pPr>
      <w:r>
        <w:t>признается:</w:t>
      </w:r>
    </w:p>
    <w:p w:rsidR="00B854E0" w:rsidRDefault="00FA76DD">
      <w:pPr>
        <w:pStyle w:val="1"/>
        <w:numPr>
          <w:ilvl w:val="0"/>
          <w:numId w:val="6"/>
        </w:numPr>
        <w:shd w:val="clear" w:color="auto" w:fill="auto"/>
        <w:tabs>
          <w:tab w:val="left" w:pos="980"/>
        </w:tabs>
        <w:spacing w:after="0" w:line="374" w:lineRule="exact"/>
        <w:ind w:left="80" w:right="120" w:firstLine="700"/>
        <w:jc w:val="both"/>
      </w:pPr>
      <w:r>
        <w:t>место (адрес) проживани</w:t>
      </w:r>
      <w:r>
        <w:t>я владельца в случае, если место проживания владельца маломерного судна и фактическое место нахождения судна находятся в одном субъекте Российской Федерации;</w:t>
      </w:r>
    </w:p>
    <w:p w:rsidR="00B854E0" w:rsidRDefault="00FA76DD">
      <w:pPr>
        <w:pStyle w:val="1"/>
        <w:numPr>
          <w:ilvl w:val="0"/>
          <w:numId w:val="6"/>
        </w:numPr>
        <w:shd w:val="clear" w:color="auto" w:fill="auto"/>
        <w:tabs>
          <w:tab w:val="left" w:pos="994"/>
        </w:tabs>
        <w:spacing w:after="0" w:line="360" w:lineRule="exact"/>
        <w:ind w:left="80" w:right="120" w:firstLine="700"/>
        <w:jc w:val="both"/>
      </w:pPr>
      <w:r>
        <w:t>место постоянного базирования (стоянки) судна в случае регистрации Государственной инспекцией по м</w:t>
      </w:r>
      <w:r>
        <w:t>аломерным судам Министерства Российской Федерации по делам гражданской обороны, чрезвычайным ситуациям и</w:t>
      </w:r>
    </w:p>
    <w:p w:rsidR="00B854E0" w:rsidRDefault="00FA76DD">
      <w:pPr>
        <w:pStyle w:val="1"/>
        <w:shd w:val="clear" w:color="auto" w:fill="auto"/>
        <w:spacing w:after="0" w:line="280" w:lineRule="exact"/>
        <w:ind w:left="80" w:firstLine="0"/>
        <w:jc w:val="left"/>
      </w:pPr>
      <w:r>
        <w:t>ликвидации последствий стихийных бедствий;</w:t>
      </w:r>
    </w:p>
    <w:p w:rsidR="00B854E0" w:rsidRDefault="00FA76DD">
      <w:pPr>
        <w:pStyle w:val="1"/>
        <w:shd w:val="clear" w:color="auto" w:fill="auto"/>
        <w:tabs>
          <w:tab w:val="left" w:pos="1340"/>
        </w:tabs>
        <w:spacing w:after="0" w:line="360" w:lineRule="exact"/>
        <w:ind w:left="80" w:right="120" w:firstLine="700"/>
        <w:jc w:val="both"/>
      </w:pPr>
      <w:r>
        <w:t>г)</w:t>
      </w:r>
      <w:r>
        <w:tab/>
      </w:r>
      <w:r>
        <w:t>местом нахождения воздушных судов является место нахождения (жительства) собственника (правообладателя) транспортного средства.</w:t>
      </w:r>
    </w:p>
    <w:p w:rsidR="00B854E0" w:rsidRDefault="00FA76DD">
      <w:pPr>
        <w:pStyle w:val="1"/>
        <w:shd w:val="clear" w:color="auto" w:fill="auto"/>
        <w:spacing w:after="0" w:line="360" w:lineRule="exact"/>
        <w:ind w:left="80" w:right="120" w:firstLine="700"/>
        <w:jc w:val="both"/>
      </w:pPr>
      <w:r>
        <w:t>Дата производства (выпуска) транспортного средства определяется по данным регистрационных документов (паспорт транспортного сред</w:t>
      </w:r>
      <w:r>
        <w:t xml:space="preserve">ства, свидетельство о </w:t>
      </w:r>
      <w:r>
        <w:lastRenderedPageBreak/>
        <w:t xml:space="preserve">регистрации транспортного средства и т.п.), по данным идентификационного номера </w:t>
      </w:r>
      <w:r w:rsidRPr="00F267C5">
        <w:rPr>
          <w:lang w:val="ru-RU"/>
        </w:rPr>
        <w:t>(</w:t>
      </w:r>
      <w:r>
        <w:rPr>
          <w:lang w:val="en-US"/>
        </w:rPr>
        <w:t>VIN</w:t>
      </w:r>
      <w:r w:rsidRPr="00F267C5">
        <w:rPr>
          <w:lang w:val="ru-RU"/>
        </w:rPr>
        <w:t xml:space="preserve">), </w:t>
      </w:r>
      <w:r>
        <w:t>по данным справочников и т.д.</w:t>
      </w:r>
    </w:p>
    <w:p w:rsidR="00B854E0" w:rsidRDefault="00FA76DD">
      <w:pPr>
        <w:pStyle w:val="1"/>
        <w:shd w:val="clear" w:color="auto" w:fill="auto"/>
        <w:spacing w:after="0" w:line="382" w:lineRule="exact"/>
        <w:ind w:left="80" w:right="120" w:firstLine="700"/>
        <w:jc w:val="both"/>
      </w:pPr>
      <w:r>
        <w:t>4.5.3. Порядок заполнения раздела 3 «Сведения о денежных средствах, находящихся на счетах в банках и иных кредитных о</w:t>
      </w:r>
      <w:r>
        <w:t>рганизациях».</w:t>
      </w:r>
    </w:p>
    <w:p w:rsidR="00B854E0" w:rsidRDefault="00FA76DD">
      <w:pPr>
        <w:pStyle w:val="1"/>
        <w:shd w:val="clear" w:color="auto" w:fill="auto"/>
        <w:spacing w:after="0" w:line="360" w:lineRule="exact"/>
        <w:ind w:left="80" w:right="120" w:firstLine="700"/>
        <w:jc w:val="both"/>
      </w:pPr>
      <w:r>
        <w:t>Информация, необходимая для заполнения данного подраздела, содержится в договоре банковского вклада, который в соответствии с Гражданским кодексом Российской Федерации должен быть заключен в письменной форме. Письменная форма договора банковс</w:t>
      </w:r>
      <w:r>
        <w:t>кого вклада считается соблюденной, если внесение вклада удостоверено сберегательной книжкой, сберегательным (для физических лиц) или депозитным (для юридических лиц) сертификатом либо иным выданным банком вкладчику документом, отвечающим требованиям, преду</w:t>
      </w:r>
      <w:r>
        <w:t>смотренным для таких документов законом, установленными в соответствии с ним банковскими правилами и применяемыми в банковской практике обычаями делового оборота.</w:t>
      </w:r>
    </w:p>
    <w:p w:rsidR="00B854E0" w:rsidRDefault="00FA76DD">
      <w:pPr>
        <w:pStyle w:val="1"/>
        <w:shd w:val="clear" w:color="auto" w:fill="auto"/>
        <w:spacing w:after="51" w:line="280" w:lineRule="exact"/>
        <w:ind w:left="80" w:firstLine="700"/>
        <w:jc w:val="both"/>
      </w:pPr>
      <w:r>
        <w:t>При заполнении Графы 3 «Вид и валюта счета» необходимо</w:t>
      </w:r>
    </w:p>
    <w:p w:rsidR="00B854E0" w:rsidRDefault="00FA76DD">
      <w:pPr>
        <w:pStyle w:val="1"/>
        <w:shd w:val="clear" w:color="auto" w:fill="auto"/>
        <w:spacing w:after="13" w:line="280" w:lineRule="exact"/>
        <w:ind w:left="80" w:firstLine="0"/>
        <w:jc w:val="left"/>
      </w:pPr>
      <w:r>
        <w:t>руководствоваться следующим.</w:t>
      </w:r>
    </w:p>
    <w:p w:rsidR="00B854E0" w:rsidRDefault="00FA76DD">
      <w:pPr>
        <w:pStyle w:val="1"/>
        <w:shd w:val="clear" w:color="auto" w:fill="auto"/>
        <w:spacing w:after="0" w:line="280" w:lineRule="exact"/>
        <w:ind w:left="80" w:firstLine="700"/>
        <w:jc w:val="both"/>
      </w:pPr>
      <w:r>
        <w:t>Депозиты подразделяются на:</w:t>
      </w:r>
    </w:p>
    <w:p w:rsidR="00B854E0" w:rsidRDefault="00FA76DD">
      <w:pPr>
        <w:pStyle w:val="1"/>
        <w:shd w:val="clear" w:color="auto" w:fill="auto"/>
        <w:spacing w:after="0" w:line="389" w:lineRule="exact"/>
        <w:ind w:left="80" w:right="120" w:firstLine="700"/>
        <w:jc w:val="both"/>
      </w:pPr>
      <w:r>
        <w:t>- депозиты до востребования (средства, которые могут быть востребованы в любой момент без предварительного уведомления банка со стороны клиента);</w:t>
      </w:r>
    </w:p>
    <w:p w:rsidR="00B854E0" w:rsidRDefault="00FA76DD">
      <w:pPr>
        <w:pStyle w:val="1"/>
        <w:numPr>
          <w:ilvl w:val="0"/>
          <w:numId w:val="6"/>
        </w:numPr>
        <w:shd w:val="clear" w:color="auto" w:fill="auto"/>
        <w:tabs>
          <w:tab w:val="left" w:pos="937"/>
        </w:tabs>
        <w:spacing w:after="0" w:line="382" w:lineRule="exact"/>
        <w:ind w:left="80" w:right="100" w:firstLine="680"/>
        <w:jc w:val="both"/>
      </w:pPr>
      <w:r>
        <w:t>срочные депозиты (средства, привлекаемые на определенный срок, которые нельзя испо</w:t>
      </w:r>
      <w:r>
        <w:t>льзовать для текущих платежей);</w:t>
      </w:r>
    </w:p>
    <w:p w:rsidR="00B854E0" w:rsidRDefault="00FA76DD">
      <w:pPr>
        <w:pStyle w:val="1"/>
        <w:numPr>
          <w:ilvl w:val="0"/>
          <w:numId w:val="6"/>
        </w:numPr>
        <w:shd w:val="clear" w:color="auto" w:fill="auto"/>
        <w:tabs>
          <w:tab w:val="left" w:pos="937"/>
        </w:tabs>
        <w:spacing w:after="0" w:line="396" w:lineRule="exact"/>
        <w:ind w:left="80" w:right="100" w:firstLine="680"/>
        <w:jc w:val="both"/>
      </w:pPr>
      <w:r>
        <w:t>условные депозиты (средства, подлежащие изъятию при наступлении за</w:t>
      </w:r>
      <w:r>
        <w:softHyphen/>
        <w:t>ранее оговоренных условий).</w:t>
      </w:r>
    </w:p>
    <w:p w:rsidR="00B854E0" w:rsidRDefault="00FA76DD">
      <w:pPr>
        <w:pStyle w:val="1"/>
        <w:shd w:val="clear" w:color="auto" w:fill="auto"/>
        <w:spacing w:after="0" w:line="360" w:lineRule="exact"/>
        <w:ind w:left="80" w:right="100" w:firstLine="680"/>
        <w:jc w:val="both"/>
      </w:pPr>
      <w:r>
        <w:t>Текущий счет - счет, открытый банком в валюте Российской Федерации и иностранных валютах физическому лицу для проведения расчетов</w:t>
      </w:r>
      <w:r>
        <w:t>, не связанных с предпринимательской деятельностью и частной практикой.</w:t>
      </w:r>
    </w:p>
    <w:p w:rsidR="00B854E0" w:rsidRDefault="00FA76DD">
      <w:pPr>
        <w:pStyle w:val="1"/>
        <w:shd w:val="clear" w:color="auto" w:fill="auto"/>
        <w:spacing w:after="0" w:line="360" w:lineRule="exact"/>
        <w:ind w:left="80" w:right="100" w:firstLine="680"/>
        <w:jc w:val="both"/>
      </w:pPr>
      <w:r>
        <w:t>Расчетные счета открываются юридическим лицам, не являющимся кредитными организациями, а также индивидуальным предпринимателям или физическим лицам, занимающимся в установленном законо</w:t>
      </w:r>
      <w:r>
        <w:t>дательством Российской Федерации порядке частной практикой, для совершения расчетов, связанных с предпринимательской деятельностью или частной практикой.</w:t>
      </w:r>
    </w:p>
    <w:p w:rsidR="00B854E0" w:rsidRDefault="00FA76DD">
      <w:pPr>
        <w:pStyle w:val="1"/>
        <w:shd w:val="clear" w:color="auto" w:fill="auto"/>
        <w:spacing w:after="0" w:line="360" w:lineRule="exact"/>
        <w:ind w:left="80" w:right="100" w:firstLine="680"/>
        <w:jc w:val="both"/>
      </w:pPr>
      <w:r>
        <w:t>Ссудный счет (счет по учету ссудной задолженности) открывается для целей отражения задолженности заемщ</w:t>
      </w:r>
      <w:r>
        <w:t>ика банка по выданным ссудам и является способом бухгалтерского учета денежных средств, не предназначен для расчетных операций. Ссудные счета не являются банковскими счетами и используются для отражения в балансе банка образования и погашения ссудной задол</w:t>
      </w:r>
      <w:r>
        <w:t>женности, то есть операций по предоставлению заемщикам и возврату ими денежных средств (кредитов) в соответствии с заключенными кредитными договорами.</w:t>
      </w:r>
    </w:p>
    <w:p w:rsidR="00B854E0" w:rsidRDefault="00FA76DD">
      <w:pPr>
        <w:pStyle w:val="1"/>
        <w:shd w:val="clear" w:color="auto" w:fill="auto"/>
        <w:spacing w:after="0" w:line="367" w:lineRule="exact"/>
        <w:ind w:left="80" w:right="100" w:firstLine="680"/>
        <w:jc w:val="both"/>
      </w:pPr>
      <w:r>
        <w:t xml:space="preserve">Служащие, их супруги, являющиеся держателями зарплатных карт, указывают их в данном подразделе, отражая соответственно наименование и адрес банка или </w:t>
      </w:r>
      <w:r>
        <w:lastRenderedPageBreak/>
        <w:t>иной кредитной организации, вид и валюту счета, дату открытия счета, номер счета и остаток на карте.</w:t>
      </w:r>
    </w:p>
    <w:p w:rsidR="00B854E0" w:rsidRDefault="00FA76DD">
      <w:pPr>
        <w:pStyle w:val="1"/>
        <w:shd w:val="clear" w:color="auto" w:fill="auto"/>
        <w:spacing w:after="0" w:line="360" w:lineRule="exact"/>
        <w:ind w:left="80" w:right="100" w:firstLine="680"/>
        <w:jc w:val="both"/>
      </w:pPr>
      <w:r>
        <w:t>4.5.4</w:t>
      </w:r>
      <w:r>
        <w:t>. Порядок заполнения раздела 4 «Сведения о ценных бумагах», включающего подраздел 4.1 «Акции и иное участие в коммерческих организациях» и подраздел 4.2 «Иные ценные бумаги».</w:t>
      </w:r>
    </w:p>
    <w:p w:rsidR="00B854E0" w:rsidRDefault="00FA76DD">
      <w:pPr>
        <w:pStyle w:val="1"/>
        <w:shd w:val="clear" w:color="auto" w:fill="auto"/>
        <w:spacing w:after="0" w:line="360" w:lineRule="exact"/>
        <w:ind w:left="80" w:firstLine="680"/>
        <w:jc w:val="both"/>
      </w:pPr>
      <w:r>
        <w:t>При заполнении данного раздела необходимо учитывать следующее.</w:t>
      </w:r>
    </w:p>
    <w:p w:rsidR="00B854E0" w:rsidRDefault="00FA76DD">
      <w:pPr>
        <w:pStyle w:val="1"/>
        <w:shd w:val="clear" w:color="auto" w:fill="auto"/>
        <w:spacing w:after="0" w:line="360" w:lineRule="exact"/>
        <w:ind w:left="80" w:right="100" w:firstLine="680"/>
        <w:jc w:val="both"/>
      </w:pPr>
      <w:r>
        <w:t>Ценная бумага - до</w:t>
      </w:r>
      <w:r>
        <w:t xml:space="preserve">кумент, удостоверяющий с соблюдением установленной формы и обязательных реквизитов имущественные права, осуществление или передача которых возможны только при его предъявлении (право на получение определенной суммы денег, которое, например, дает облигация </w:t>
      </w:r>
      <w:r>
        <w:t>и вексель, право участвовать в управлении хозяйственным обществом и право на часть имущества в случае ликвидации акционерного общества, которые дает акция, право заключать сделку на определенных</w:t>
      </w:r>
    </w:p>
    <w:p w:rsidR="00B854E0" w:rsidRDefault="00FA76DD">
      <w:pPr>
        <w:pStyle w:val="1"/>
        <w:shd w:val="clear" w:color="auto" w:fill="auto"/>
        <w:spacing w:after="0" w:line="280" w:lineRule="exact"/>
        <w:ind w:left="80" w:firstLine="0"/>
        <w:jc w:val="left"/>
      </w:pPr>
      <w:r>
        <w:t>условиях, которое дает, например, опцион).</w:t>
      </w:r>
    </w:p>
    <w:p w:rsidR="00B854E0" w:rsidRDefault="00FA76DD">
      <w:pPr>
        <w:pStyle w:val="1"/>
        <w:shd w:val="clear" w:color="auto" w:fill="auto"/>
        <w:spacing w:after="0" w:line="360" w:lineRule="exact"/>
        <w:ind w:left="80" w:right="100" w:firstLine="680"/>
        <w:jc w:val="both"/>
      </w:pPr>
      <w:r>
        <w:t>К ценным бумагам о</w:t>
      </w:r>
      <w:r>
        <w:t>тносятся: государственная облигация, облигация, вексель, чек, депозитный и сберегательный сертификаты, банковская сберегательная книжка на предъявителя, коносамент, акция, приватизационные ценные бумаги и другие документы, которые законами о ценных бумагах</w:t>
      </w:r>
      <w:r>
        <w:t xml:space="preserve"> или в установленном ими порядке отнесены к числу ценных бумаг.</w:t>
      </w:r>
    </w:p>
    <w:p w:rsidR="00B854E0" w:rsidRDefault="00FA76DD">
      <w:pPr>
        <w:pStyle w:val="1"/>
        <w:shd w:val="clear" w:color="auto" w:fill="auto"/>
        <w:spacing w:after="0" w:line="360" w:lineRule="exact"/>
        <w:ind w:left="80" w:right="120" w:firstLine="700"/>
        <w:jc w:val="both"/>
      </w:pPr>
      <w:r>
        <w:t>Акция - подтверждение права на долю в капитале (право на получение части прибыли, право на участие в управлении, право на получение части</w:t>
      </w:r>
    </w:p>
    <w:p w:rsidR="00B854E0" w:rsidRDefault="00FA76DD">
      <w:pPr>
        <w:pStyle w:val="1"/>
        <w:shd w:val="clear" w:color="auto" w:fill="auto"/>
        <w:spacing w:after="0" w:line="280" w:lineRule="exact"/>
        <w:ind w:left="80" w:firstLine="0"/>
        <w:jc w:val="both"/>
      </w:pPr>
      <w:r>
        <w:t>стоимости имущества эмитента при его ликвидации).</w:t>
      </w:r>
    </w:p>
    <w:p w:rsidR="00B854E0" w:rsidRDefault="00FA76DD">
      <w:pPr>
        <w:pStyle w:val="1"/>
        <w:shd w:val="clear" w:color="auto" w:fill="auto"/>
        <w:spacing w:after="0" w:line="360" w:lineRule="exact"/>
        <w:ind w:left="80" w:right="120" w:firstLine="700"/>
        <w:jc w:val="both"/>
      </w:pPr>
      <w:r>
        <w:t xml:space="preserve">При </w:t>
      </w:r>
      <w:r>
        <w:t>заполнении подраздела 4.1 «Акции и иное участие в коммерческих организациях» необходимо учитывать, что юридическое лицо подлежит государственной регистрации в уполномоченном государственном органе в порядке, определяемом Федеральным законом от 8 августа 20</w:t>
      </w:r>
      <w:r>
        <w:t>01 г. № 129-ФЗ «О государственной регистрации юридических лиц и индивидуальных предпринимателей». В этой связи, при возникновении у служащего затруднений с указанием сведений о юридическом лице (наименование, организационно-правовая форма, адрес (место нах</w:t>
      </w:r>
      <w:r>
        <w:t>ождения), размер уставного капитала), акциями которого он владеет, ему рекомендуется обратиться (направить запрос) в ФНС России в целях получения выписки из Единого</w:t>
      </w:r>
    </w:p>
    <w:p w:rsidR="00B854E0" w:rsidRDefault="00FA76DD">
      <w:pPr>
        <w:pStyle w:val="1"/>
        <w:shd w:val="clear" w:color="auto" w:fill="auto"/>
        <w:spacing w:after="0" w:line="280" w:lineRule="exact"/>
        <w:ind w:left="80" w:firstLine="0"/>
        <w:jc w:val="both"/>
      </w:pPr>
      <w:r>
        <w:t>государственного реестра юридических лиц.</w:t>
      </w:r>
    </w:p>
    <w:p w:rsidR="00B854E0" w:rsidRDefault="00FA76DD">
      <w:pPr>
        <w:pStyle w:val="1"/>
        <w:shd w:val="clear" w:color="auto" w:fill="auto"/>
        <w:spacing w:after="51" w:line="280" w:lineRule="exact"/>
        <w:ind w:left="80" w:firstLine="700"/>
        <w:jc w:val="both"/>
      </w:pPr>
      <w:r>
        <w:t>4.5.5. Порядок заполнения раздела 5 «Сведения об обязательствах</w:t>
      </w:r>
    </w:p>
    <w:p w:rsidR="00B854E0" w:rsidRDefault="00FA76DD">
      <w:pPr>
        <w:pStyle w:val="1"/>
        <w:shd w:val="clear" w:color="auto" w:fill="auto"/>
        <w:spacing w:after="0" w:line="280" w:lineRule="exact"/>
        <w:ind w:left="80" w:firstLine="0"/>
        <w:jc w:val="both"/>
      </w:pPr>
      <w:r>
        <w:t>имущественного характера».</w:t>
      </w:r>
    </w:p>
    <w:p w:rsidR="00B854E0" w:rsidRDefault="00FA76DD">
      <w:pPr>
        <w:pStyle w:val="1"/>
        <w:shd w:val="clear" w:color="auto" w:fill="auto"/>
        <w:spacing w:after="37" w:line="280" w:lineRule="exact"/>
        <w:ind w:left="80" w:firstLine="700"/>
        <w:jc w:val="both"/>
      </w:pPr>
      <w:r>
        <w:t>Подраздел 5.1. Объекты недвижимого имущества, находящиеся в</w:t>
      </w:r>
    </w:p>
    <w:p w:rsidR="00B854E0" w:rsidRDefault="00FA76DD">
      <w:pPr>
        <w:pStyle w:val="1"/>
        <w:shd w:val="clear" w:color="auto" w:fill="auto"/>
        <w:spacing w:after="0" w:line="280" w:lineRule="exact"/>
        <w:ind w:left="80" w:firstLine="0"/>
        <w:jc w:val="both"/>
      </w:pPr>
      <w:r>
        <w:t>пользовании.</w:t>
      </w:r>
    </w:p>
    <w:p w:rsidR="00B854E0" w:rsidRDefault="00FA76DD">
      <w:pPr>
        <w:pStyle w:val="1"/>
        <w:shd w:val="clear" w:color="auto" w:fill="auto"/>
        <w:spacing w:after="0" w:line="360" w:lineRule="exact"/>
        <w:ind w:left="80" w:right="120" w:firstLine="700"/>
        <w:jc w:val="both"/>
      </w:pPr>
      <w:r>
        <w:t>Указывается недвижимое имущество (муниципальное, ведомственное, арендованное и т.п.), находя</w:t>
      </w:r>
      <w:r>
        <w:t>щееся во временном пользовании (не в собственности) служащего, а также основание пользования (договор аренды, фактическое предоставление и другие). При этом указывается общая площадь объекта недвижимого имущества, находящегося в пользовании.</w:t>
      </w:r>
    </w:p>
    <w:p w:rsidR="00B854E0" w:rsidRDefault="00FA76DD">
      <w:pPr>
        <w:pStyle w:val="1"/>
        <w:shd w:val="clear" w:color="auto" w:fill="auto"/>
        <w:spacing w:after="0" w:line="360" w:lineRule="exact"/>
        <w:ind w:left="80" w:right="120" w:firstLine="700"/>
        <w:jc w:val="left"/>
      </w:pPr>
      <w:r>
        <w:lastRenderedPageBreak/>
        <w:t>Данный подразд</w:t>
      </w:r>
      <w:r>
        <w:t>ел заполняется в обязательном порядке теми служащими, которые по месту прохождения службы (например, в соответствующем субъекте Российской Федерации) имеют временную регистрацию. Подлежат указанию сведения:</w:t>
      </w:r>
    </w:p>
    <w:p w:rsidR="00B854E0" w:rsidRDefault="00FA76DD">
      <w:pPr>
        <w:pStyle w:val="1"/>
        <w:shd w:val="clear" w:color="auto" w:fill="auto"/>
        <w:spacing w:after="0" w:line="360" w:lineRule="exact"/>
        <w:ind w:left="80" w:right="120" w:firstLine="700"/>
        <w:jc w:val="both"/>
      </w:pPr>
      <w:r>
        <w:t xml:space="preserve">о жилой площади (дом, дача, квартира и т.д.), не </w:t>
      </w:r>
      <w:r>
        <w:t>принадлежащей служащему или членам его семьи на праве собственности или на праве нанимателя, где он (они) фактически проживает по состоянию на отчетную дату без заключения договора аренды, безвозмездного пользования или</w:t>
      </w:r>
    </w:p>
    <w:p w:rsidR="00B854E0" w:rsidRDefault="00FA76DD">
      <w:pPr>
        <w:pStyle w:val="1"/>
        <w:shd w:val="clear" w:color="auto" w:fill="auto"/>
        <w:spacing w:after="0" w:line="280" w:lineRule="exact"/>
        <w:ind w:left="80" w:firstLine="0"/>
        <w:jc w:val="both"/>
      </w:pPr>
      <w:r>
        <w:t>социального найма;</w:t>
      </w:r>
    </w:p>
    <w:p w:rsidR="00B854E0" w:rsidRDefault="00FA76DD">
      <w:pPr>
        <w:pStyle w:val="1"/>
        <w:shd w:val="clear" w:color="auto" w:fill="auto"/>
        <w:spacing w:after="0" w:line="346" w:lineRule="exact"/>
        <w:ind w:left="800" w:right="120" w:firstLine="0"/>
        <w:jc w:val="left"/>
      </w:pPr>
      <w:r>
        <w:t>о квартирах, зани</w:t>
      </w:r>
      <w:r>
        <w:t>маемых по договорам социального найма. В подразделе 5.1 не указывается имущество, которое находится в</w:t>
      </w:r>
    </w:p>
    <w:p w:rsidR="00B854E0" w:rsidRDefault="00FA76DD">
      <w:pPr>
        <w:pStyle w:val="1"/>
        <w:shd w:val="clear" w:color="auto" w:fill="auto"/>
        <w:spacing w:after="0" w:line="280" w:lineRule="exact"/>
        <w:ind w:left="80" w:firstLine="0"/>
        <w:jc w:val="both"/>
      </w:pPr>
      <w:r>
        <w:t>собственности и уже отражено в подразделе 2.1.</w:t>
      </w:r>
    </w:p>
    <w:p w:rsidR="00B854E0" w:rsidRDefault="00FA76DD">
      <w:pPr>
        <w:pStyle w:val="1"/>
        <w:shd w:val="clear" w:color="auto" w:fill="auto"/>
        <w:spacing w:after="0" w:line="360" w:lineRule="exact"/>
        <w:ind w:left="80" w:right="120" w:firstLine="700"/>
        <w:jc w:val="both"/>
      </w:pPr>
      <w:r>
        <w:t>В случае, если объект недвижимого имущества находится в долевой собственности у служащего (1/2) и его супруги (1/2) сведения о том, что служащий пользуется долей объекта недвижимого имущества, принадлежащей на праве собственности его супруге, в подраздел 5</w:t>
      </w:r>
      <w:r>
        <w:t>.1. не вносятся. При этом данные доли собственности должны быть отражены в подразделе 2.1. справок служащего и его супруги.</w:t>
      </w:r>
    </w:p>
    <w:p w:rsidR="00B854E0" w:rsidRDefault="00FA76DD">
      <w:pPr>
        <w:pStyle w:val="1"/>
        <w:shd w:val="clear" w:color="auto" w:fill="auto"/>
        <w:spacing w:after="0" w:line="280" w:lineRule="exact"/>
        <w:ind w:left="80" w:firstLine="660"/>
        <w:jc w:val="both"/>
      </w:pPr>
      <w:r>
        <w:t>Подраздел 5.2. «Прочие обязательства».</w:t>
      </w:r>
    </w:p>
    <w:p w:rsidR="00B854E0" w:rsidRDefault="00FA76DD">
      <w:pPr>
        <w:pStyle w:val="1"/>
        <w:shd w:val="clear" w:color="auto" w:fill="auto"/>
        <w:spacing w:after="124" w:line="360" w:lineRule="exact"/>
        <w:ind w:left="80" w:right="100" w:firstLine="660"/>
        <w:jc w:val="both"/>
      </w:pPr>
      <w:r>
        <w:t>В данном подразделе отражаются сведения обо всех имевшихся на отчетную дату срочных финансовы</w:t>
      </w:r>
      <w:r>
        <w:t>х обязательствах, сумма обязательств по которым превышает 461 100 рублей. В соответствии со статьей 1 Федерального закона от 19 июня 2000 г. № 82-ФЗ «О минимальном размере оплаты труда» минимальный размер оплаты труда с 1 июня 2011 года составляет 4 611 ру</w:t>
      </w:r>
      <w:r>
        <w:t>блей</w:t>
      </w:r>
    </w:p>
    <w:p w:rsidR="00B854E0" w:rsidRDefault="00FA76DD">
      <w:pPr>
        <w:pStyle w:val="1"/>
        <w:shd w:val="clear" w:color="auto" w:fill="auto"/>
        <w:spacing w:after="0" w:line="280" w:lineRule="exact"/>
        <w:ind w:left="80" w:firstLine="0"/>
        <w:jc w:val="both"/>
      </w:pPr>
      <w:r>
        <w:t>в месяц.</w:t>
      </w:r>
    </w:p>
    <w:p w:rsidR="00B854E0" w:rsidRDefault="00FA76DD">
      <w:pPr>
        <w:pStyle w:val="1"/>
        <w:shd w:val="clear" w:color="auto" w:fill="auto"/>
        <w:spacing w:after="0" w:line="280" w:lineRule="exact"/>
        <w:ind w:left="80" w:firstLine="660"/>
        <w:jc w:val="both"/>
      </w:pPr>
      <w:r>
        <w:t>Подлежат указанию:</w:t>
      </w:r>
    </w:p>
    <w:p w:rsidR="00B854E0" w:rsidRDefault="00FA76DD">
      <w:pPr>
        <w:pStyle w:val="1"/>
        <w:shd w:val="clear" w:color="auto" w:fill="auto"/>
        <w:spacing w:after="0" w:line="360" w:lineRule="exact"/>
        <w:ind w:left="80" w:right="100" w:firstLine="660"/>
        <w:jc w:val="both"/>
      </w:pPr>
      <w:r>
        <w:t>договоры о предоставлении кредитов, в том числе при наличии у служащего кредитной карты с доступным лимитом овердрафта (в данной графе указываются обязательства, возникшие в связи с имеющейся задолженностью по кредитной кар</w:t>
      </w:r>
      <w:r>
        <w:t>те на конец отчетного периода свыше 461,0 тыс. рублей);</w:t>
      </w:r>
    </w:p>
    <w:p w:rsidR="00B854E0" w:rsidRDefault="00FA76DD">
      <w:pPr>
        <w:pStyle w:val="1"/>
        <w:shd w:val="clear" w:color="auto" w:fill="auto"/>
        <w:spacing w:after="0" w:line="280" w:lineRule="exact"/>
        <w:ind w:left="80" w:firstLine="660"/>
        <w:jc w:val="both"/>
      </w:pPr>
      <w:r>
        <w:t>договоры финансовой аренды;</w:t>
      </w:r>
    </w:p>
    <w:p w:rsidR="00B854E0" w:rsidRDefault="00FA76DD">
      <w:pPr>
        <w:pStyle w:val="1"/>
        <w:shd w:val="clear" w:color="auto" w:fill="auto"/>
        <w:spacing w:after="0" w:line="280" w:lineRule="exact"/>
        <w:ind w:left="80" w:firstLine="660"/>
        <w:jc w:val="both"/>
      </w:pPr>
      <w:r>
        <w:t>договоры займа;</w:t>
      </w:r>
    </w:p>
    <w:p w:rsidR="00B854E0" w:rsidRDefault="00FA76DD">
      <w:pPr>
        <w:pStyle w:val="1"/>
        <w:shd w:val="clear" w:color="auto" w:fill="auto"/>
        <w:spacing w:after="0" w:line="360" w:lineRule="exact"/>
        <w:ind w:left="80" w:firstLine="660"/>
        <w:jc w:val="both"/>
      </w:pPr>
      <w:r>
        <w:t>договоры финансирования под уступку денежного требования;</w:t>
      </w:r>
    </w:p>
    <w:p w:rsidR="00B854E0" w:rsidRDefault="00FA76DD">
      <w:pPr>
        <w:pStyle w:val="1"/>
        <w:shd w:val="clear" w:color="auto" w:fill="auto"/>
        <w:spacing w:after="0" w:line="360" w:lineRule="exact"/>
        <w:ind w:left="80" w:firstLine="660"/>
        <w:jc w:val="both"/>
      </w:pPr>
      <w:r>
        <w:t>обязательства вследствие причинения вреда (финансовые) и т.д.</w:t>
      </w:r>
    </w:p>
    <w:p w:rsidR="00B854E0" w:rsidRDefault="00FA76DD">
      <w:pPr>
        <w:pStyle w:val="1"/>
        <w:shd w:val="clear" w:color="auto" w:fill="auto"/>
        <w:spacing w:after="0" w:line="360" w:lineRule="exact"/>
        <w:ind w:left="80" w:right="100" w:firstLine="660"/>
        <w:jc w:val="both"/>
      </w:pPr>
      <w:r>
        <w:t>В графе 3 указывается вторая сторона обязательства: кредитор или должник, его фамилия, имя и отчество (наименование юридического лица), адрес. Если служащий взял кредит в банке и является должником, то в графе указывается вторая сторона обязательства - кре</w:t>
      </w:r>
      <w:r>
        <w:t>дитор, например: ОАО</w:t>
      </w:r>
    </w:p>
    <w:p w:rsidR="00B854E0" w:rsidRDefault="00FA76DD">
      <w:pPr>
        <w:pStyle w:val="1"/>
        <w:shd w:val="clear" w:color="auto" w:fill="auto"/>
        <w:spacing w:after="0" w:line="280" w:lineRule="exact"/>
        <w:ind w:left="80" w:firstLine="0"/>
        <w:jc w:val="both"/>
      </w:pPr>
      <w:r>
        <w:t>«Сбербанк России».</w:t>
      </w:r>
    </w:p>
    <w:p w:rsidR="00B854E0" w:rsidRDefault="00FA76DD">
      <w:pPr>
        <w:pStyle w:val="1"/>
        <w:shd w:val="clear" w:color="auto" w:fill="auto"/>
        <w:spacing w:after="577" w:line="331" w:lineRule="exact"/>
        <w:ind w:left="80" w:right="100" w:firstLine="660"/>
        <w:jc w:val="both"/>
      </w:pPr>
      <w:r>
        <w:t xml:space="preserve">4.6. Сведения о доходах, об имуществе и обязательствах имущественного характера, представляемые служащими, размещаются в информационно- телекоммуникационной сети Интернет на официальных сайтах федеральных </w:t>
      </w:r>
      <w:r>
        <w:lastRenderedPageBreak/>
        <w:t>государстве</w:t>
      </w:r>
      <w:r>
        <w:t>нных органов и предоставляются для опубликования средствам массовой информации.</w:t>
      </w:r>
    </w:p>
    <w:p w:rsidR="00B854E0" w:rsidRDefault="00FA76DD">
      <w:pPr>
        <w:pStyle w:val="30"/>
        <w:shd w:val="clear" w:color="auto" w:fill="auto"/>
        <w:spacing w:before="0" w:after="300"/>
        <w:ind w:left="40"/>
      </w:pPr>
      <w:r>
        <w:t>5. Обязанность служащих уведомлять об обращениях в целях склонения к совершению коррупционных правонарушений</w:t>
      </w:r>
    </w:p>
    <w:p w:rsidR="00B854E0" w:rsidRDefault="00FA76DD">
      <w:pPr>
        <w:pStyle w:val="1"/>
        <w:shd w:val="clear" w:color="auto" w:fill="auto"/>
        <w:spacing w:after="0" w:line="360" w:lineRule="exact"/>
        <w:ind w:left="80" w:right="100" w:firstLine="660"/>
        <w:jc w:val="both"/>
      </w:pPr>
      <w:r>
        <w:t>В случаях обращения к служащему каких-либо лиц в целях склонения ег</w:t>
      </w:r>
      <w:r>
        <w:t>о к совершению коррупционных правонарушений он обязан уведомлять об этом представителя нанимателя, органы прокуратуры или другие государственные органы. Невыполнение служащим указанной обязанности является правонарушением, влекущим его увольнение с государ</w:t>
      </w:r>
      <w:r>
        <w:t>ственной службы, либо привлечение к иным видам ответственности в соответствии с законодательством Российской Федерации.</w:t>
      </w:r>
    </w:p>
    <w:p w:rsidR="00B854E0" w:rsidRDefault="00FA76DD">
      <w:pPr>
        <w:pStyle w:val="1"/>
        <w:shd w:val="clear" w:color="auto" w:fill="auto"/>
        <w:spacing w:after="0" w:line="353" w:lineRule="exact"/>
        <w:ind w:left="80" w:right="120" w:firstLine="720"/>
        <w:jc w:val="both"/>
      </w:pPr>
      <w:r>
        <w:t>Порядок уведомления о соответствующих фактах обращения, перечень сведений, содержащихся в уведомлениях, организация проверки этих сведен</w:t>
      </w:r>
      <w:r>
        <w:t>ий и порядок регистрации уведомлений определяются представителем нанимателя.</w:t>
      </w:r>
    </w:p>
    <w:p w:rsidR="00B854E0" w:rsidRDefault="00FA76DD">
      <w:pPr>
        <w:pStyle w:val="1"/>
        <w:numPr>
          <w:ilvl w:val="0"/>
          <w:numId w:val="7"/>
        </w:numPr>
        <w:shd w:val="clear" w:color="auto" w:fill="auto"/>
        <w:tabs>
          <w:tab w:val="left" w:pos="1268"/>
        </w:tabs>
        <w:spacing w:after="0" w:line="353" w:lineRule="exact"/>
        <w:ind w:left="80" w:right="120" w:firstLine="720"/>
        <w:jc w:val="both"/>
      </w:pPr>
      <w:r>
        <w:t>Уведомление представителя нанимателя о фактах обращения в целях склонения государственного или муниципального служащего к совершению коррупционных правонарушений (далее - уведомле</w:t>
      </w:r>
      <w:r>
        <w:t>ние) осуществляется письменно путем передачи его уполномоченному представителем нанимателя служащему (далее - уполномоченное лицо) или направления такого</w:t>
      </w:r>
    </w:p>
    <w:p w:rsidR="00B854E0" w:rsidRDefault="00FA76DD">
      <w:pPr>
        <w:pStyle w:val="1"/>
        <w:shd w:val="clear" w:color="auto" w:fill="auto"/>
        <w:spacing w:after="0" w:line="280" w:lineRule="exact"/>
        <w:ind w:left="80" w:firstLine="0"/>
        <w:jc w:val="left"/>
      </w:pPr>
      <w:r>
        <w:t>уведомления по почте.</w:t>
      </w:r>
    </w:p>
    <w:p w:rsidR="00B854E0" w:rsidRDefault="00FA76DD">
      <w:pPr>
        <w:pStyle w:val="1"/>
        <w:shd w:val="clear" w:color="auto" w:fill="auto"/>
        <w:spacing w:after="0" w:line="367" w:lineRule="exact"/>
        <w:ind w:left="80" w:right="120" w:firstLine="720"/>
        <w:jc w:val="both"/>
      </w:pPr>
      <w:r>
        <w:t>Уведомление необходимо направлять незамедлительно (в случае нахождения служащего на служебном месте) либо незамедлительно с момента прибытия к месту прохождения службы в случае нахождения служащего в командировке, в отпуске, вне места прохождения службы.</w:t>
      </w:r>
    </w:p>
    <w:p w:rsidR="00B854E0" w:rsidRDefault="00FA76DD">
      <w:pPr>
        <w:pStyle w:val="1"/>
        <w:shd w:val="clear" w:color="auto" w:fill="auto"/>
        <w:spacing w:after="0" w:line="389" w:lineRule="exact"/>
        <w:ind w:left="80" w:right="120" w:firstLine="720"/>
        <w:jc w:val="both"/>
      </w:pPr>
      <w:r>
        <w:t>К</w:t>
      </w:r>
      <w:r>
        <w:t>онкретные сроки уведомления устанавливаются в нормативном правовом акте федерального государственного органа.</w:t>
      </w:r>
    </w:p>
    <w:p w:rsidR="00B854E0" w:rsidRDefault="00FA76DD">
      <w:pPr>
        <w:pStyle w:val="1"/>
        <w:numPr>
          <w:ilvl w:val="0"/>
          <w:numId w:val="7"/>
        </w:numPr>
        <w:shd w:val="clear" w:color="auto" w:fill="auto"/>
        <w:tabs>
          <w:tab w:val="left" w:pos="1275"/>
        </w:tabs>
        <w:spacing w:after="44" w:line="280" w:lineRule="exact"/>
        <w:ind w:left="80" w:firstLine="720"/>
        <w:jc w:val="both"/>
      </w:pPr>
      <w:r>
        <w:t>Перечень сведений, подлежащих отражению в уведомлении, должен</w:t>
      </w:r>
    </w:p>
    <w:p w:rsidR="00B854E0" w:rsidRDefault="00FA76DD">
      <w:pPr>
        <w:pStyle w:val="1"/>
        <w:shd w:val="clear" w:color="auto" w:fill="auto"/>
        <w:spacing w:after="0" w:line="280" w:lineRule="exact"/>
        <w:ind w:left="80" w:firstLine="0"/>
        <w:jc w:val="left"/>
      </w:pPr>
      <w:r>
        <w:t>содержать:</w:t>
      </w:r>
    </w:p>
    <w:p w:rsidR="00B854E0" w:rsidRDefault="00FA76DD">
      <w:pPr>
        <w:pStyle w:val="1"/>
        <w:numPr>
          <w:ilvl w:val="0"/>
          <w:numId w:val="8"/>
        </w:numPr>
        <w:shd w:val="clear" w:color="auto" w:fill="auto"/>
        <w:tabs>
          <w:tab w:val="left" w:pos="958"/>
        </w:tabs>
        <w:spacing w:after="51" w:line="280" w:lineRule="exact"/>
        <w:ind w:left="80" w:firstLine="720"/>
        <w:jc w:val="both"/>
      </w:pPr>
      <w:r>
        <w:t>фамилию, имя, отчество, должность, место жительства и телефон лица,</w:t>
      </w:r>
    </w:p>
    <w:p w:rsidR="00B854E0" w:rsidRDefault="00FA76DD">
      <w:pPr>
        <w:pStyle w:val="1"/>
        <w:shd w:val="clear" w:color="auto" w:fill="auto"/>
        <w:spacing w:after="0" w:line="280" w:lineRule="exact"/>
        <w:ind w:left="80" w:firstLine="0"/>
        <w:jc w:val="left"/>
      </w:pPr>
      <w:r>
        <w:t>направившего уведомление;</w:t>
      </w:r>
    </w:p>
    <w:p w:rsidR="00B854E0" w:rsidRDefault="00FA76DD">
      <w:pPr>
        <w:pStyle w:val="1"/>
        <w:numPr>
          <w:ilvl w:val="0"/>
          <w:numId w:val="8"/>
        </w:numPr>
        <w:shd w:val="clear" w:color="auto" w:fill="auto"/>
        <w:tabs>
          <w:tab w:val="left" w:pos="951"/>
        </w:tabs>
        <w:spacing w:after="0" w:line="367" w:lineRule="exact"/>
        <w:ind w:left="80" w:right="120" w:firstLine="720"/>
        <w:jc w:val="both"/>
      </w:pPr>
      <w:r>
        <w:t>описание обстоятельств, при которых стало известно о случаях обращения к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B854E0" w:rsidRDefault="00FA76DD">
      <w:pPr>
        <w:pStyle w:val="1"/>
        <w:numPr>
          <w:ilvl w:val="0"/>
          <w:numId w:val="8"/>
        </w:numPr>
        <w:shd w:val="clear" w:color="auto" w:fill="auto"/>
        <w:tabs>
          <w:tab w:val="left" w:pos="958"/>
        </w:tabs>
        <w:spacing w:after="0" w:line="360" w:lineRule="exact"/>
        <w:ind w:left="80" w:right="120" w:firstLine="720"/>
        <w:jc w:val="both"/>
      </w:pPr>
      <w:r>
        <w:t>подробны</w:t>
      </w:r>
      <w:r>
        <w:t>е сведения о коррупционных правонарушениях, которые должен был бы совершить служащий по просьбе обратившихся лиц;</w:t>
      </w:r>
    </w:p>
    <w:p w:rsidR="00B854E0" w:rsidRDefault="00FA76DD">
      <w:pPr>
        <w:pStyle w:val="1"/>
        <w:numPr>
          <w:ilvl w:val="0"/>
          <w:numId w:val="8"/>
        </w:numPr>
        <w:shd w:val="clear" w:color="auto" w:fill="auto"/>
        <w:tabs>
          <w:tab w:val="left" w:pos="958"/>
        </w:tabs>
        <w:spacing w:after="0" w:line="360" w:lineRule="exact"/>
        <w:ind w:left="80" w:firstLine="720"/>
        <w:jc w:val="both"/>
      </w:pPr>
      <w:r>
        <w:t>все известные сведения о физическом (юридическом) лице, склоняющем</w:t>
      </w:r>
    </w:p>
    <w:p w:rsidR="00B854E0" w:rsidRDefault="00FA76DD">
      <w:pPr>
        <w:pStyle w:val="1"/>
        <w:shd w:val="clear" w:color="auto" w:fill="auto"/>
        <w:spacing w:after="0" w:line="280" w:lineRule="exact"/>
        <w:ind w:left="80" w:firstLine="0"/>
        <w:jc w:val="left"/>
      </w:pPr>
      <w:r>
        <w:t>к коррупционному правонарушению;</w:t>
      </w:r>
    </w:p>
    <w:p w:rsidR="00B854E0" w:rsidRDefault="00FA76DD">
      <w:pPr>
        <w:pStyle w:val="1"/>
        <w:numPr>
          <w:ilvl w:val="0"/>
          <w:numId w:val="8"/>
        </w:numPr>
        <w:shd w:val="clear" w:color="auto" w:fill="auto"/>
        <w:tabs>
          <w:tab w:val="left" w:pos="951"/>
        </w:tabs>
        <w:spacing w:after="0" w:line="360" w:lineRule="exact"/>
        <w:ind w:left="80" w:right="120" w:firstLine="720"/>
        <w:jc w:val="both"/>
      </w:pPr>
      <w:r>
        <w:lastRenderedPageBreak/>
        <w:t>способ и обстоятельства склонения к корруп</w:t>
      </w:r>
      <w:r>
        <w:t>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B854E0" w:rsidRDefault="00FA76DD">
      <w:pPr>
        <w:pStyle w:val="1"/>
        <w:numPr>
          <w:ilvl w:val="0"/>
          <w:numId w:val="7"/>
        </w:numPr>
        <w:shd w:val="clear" w:color="auto" w:fill="auto"/>
        <w:tabs>
          <w:tab w:val="left" w:pos="1282"/>
        </w:tabs>
        <w:spacing w:after="0" w:line="360" w:lineRule="exact"/>
        <w:ind w:left="80" w:right="120" w:firstLine="720"/>
        <w:jc w:val="both"/>
      </w:pPr>
      <w:r>
        <w:t>Уведомления подлежат обязательной регистрации в специальном журнале, который должен быть прошит и пронумерован, а также заверен оттиском печати федерального государственного органа.</w:t>
      </w:r>
    </w:p>
    <w:p w:rsidR="00B854E0" w:rsidRDefault="00FA76DD">
      <w:pPr>
        <w:pStyle w:val="1"/>
        <w:shd w:val="clear" w:color="auto" w:fill="auto"/>
        <w:spacing w:after="51" w:line="280" w:lineRule="exact"/>
        <w:ind w:left="80" w:firstLine="720"/>
        <w:jc w:val="both"/>
      </w:pPr>
      <w:r>
        <w:t>Ведение журнала в федеральном государственном органе возлагается</w:t>
      </w:r>
    </w:p>
    <w:p w:rsidR="00B854E0" w:rsidRDefault="00FA76DD">
      <w:pPr>
        <w:pStyle w:val="1"/>
        <w:shd w:val="clear" w:color="auto" w:fill="auto"/>
        <w:spacing w:after="0" w:line="280" w:lineRule="exact"/>
        <w:ind w:left="80" w:firstLine="0"/>
        <w:jc w:val="left"/>
      </w:pPr>
      <w:r>
        <w:t>на уполно</w:t>
      </w:r>
      <w:r>
        <w:t>моченное лицо.</w:t>
      </w:r>
    </w:p>
    <w:p w:rsidR="00B854E0" w:rsidRDefault="00FA76DD">
      <w:pPr>
        <w:pStyle w:val="1"/>
        <w:numPr>
          <w:ilvl w:val="0"/>
          <w:numId w:val="7"/>
        </w:numPr>
        <w:shd w:val="clear" w:color="auto" w:fill="auto"/>
        <w:tabs>
          <w:tab w:val="left" w:pos="1275"/>
        </w:tabs>
        <w:spacing w:after="0" w:line="367" w:lineRule="exact"/>
        <w:ind w:left="80" w:right="120" w:firstLine="720"/>
        <w:jc w:val="both"/>
      </w:pPr>
      <w:r>
        <w:t>Уполномоченное лицо, принявшее уведомление, помимо его регистрации в журнале, обязано выдать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B854E0" w:rsidRDefault="00FA76DD">
      <w:pPr>
        <w:pStyle w:val="1"/>
        <w:shd w:val="clear" w:color="auto" w:fill="auto"/>
        <w:spacing w:after="44" w:line="280" w:lineRule="exact"/>
        <w:ind w:left="80" w:firstLine="680"/>
        <w:jc w:val="both"/>
      </w:pPr>
      <w:r>
        <w:t>Та</w:t>
      </w:r>
      <w:r>
        <w:t>лон-уведомление состоит из двух частей: корешка талона-уведомления</w:t>
      </w:r>
    </w:p>
    <w:p w:rsidR="00B854E0" w:rsidRDefault="00FA76DD">
      <w:pPr>
        <w:pStyle w:val="1"/>
        <w:shd w:val="clear" w:color="auto" w:fill="auto"/>
        <w:spacing w:after="0" w:line="280" w:lineRule="exact"/>
        <w:ind w:left="80" w:firstLine="0"/>
        <w:jc w:val="left"/>
      </w:pPr>
      <w:r>
        <w:t>и талона-уведомления.</w:t>
      </w:r>
    </w:p>
    <w:p w:rsidR="00B854E0" w:rsidRDefault="00FA76DD">
      <w:pPr>
        <w:pStyle w:val="1"/>
        <w:shd w:val="clear" w:color="auto" w:fill="auto"/>
        <w:spacing w:after="0" w:line="360" w:lineRule="exact"/>
        <w:ind w:left="80" w:right="100" w:firstLine="680"/>
        <w:jc w:val="both"/>
      </w:pPr>
      <w:r>
        <w:t>После заполнения корешок талона-уведомления остается у уполномоченного лица, а талон-уведомление вручается служащему,</w:t>
      </w:r>
    </w:p>
    <w:p w:rsidR="00B854E0" w:rsidRDefault="00FA76DD">
      <w:pPr>
        <w:pStyle w:val="1"/>
        <w:shd w:val="clear" w:color="auto" w:fill="auto"/>
        <w:spacing w:after="0" w:line="280" w:lineRule="exact"/>
        <w:ind w:left="80" w:firstLine="0"/>
        <w:jc w:val="left"/>
      </w:pPr>
      <w:r>
        <w:t>направившему уведомление.</w:t>
      </w:r>
    </w:p>
    <w:p w:rsidR="00B854E0" w:rsidRDefault="00FA76DD">
      <w:pPr>
        <w:pStyle w:val="1"/>
        <w:shd w:val="clear" w:color="auto" w:fill="auto"/>
        <w:spacing w:after="0" w:line="382" w:lineRule="exact"/>
        <w:ind w:left="80" w:right="100" w:firstLine="680"/>
        <w:jc w:val="both"/>
      </w:pPr>
      <w:r>
        <w:t>В случае если уведомление поступило по почте, талон-уведомление направляется служащему, направившему уведомление, по почте заказным письмом.</w:t>
      </w:r>
    </w:p>
    <w:p w:rsidR="00B854E0" w:rsidRDefault="00FA76DD">
      <w:pPr>
        <w:pStyle w:val="1"/>
        <w:shd w:val="clear" w:color="auto" w:fill="auto"/>
        <w:spacing w:after="0" w:line="410" w:lineRule="exact"/>
        <w:ind w:left="80" w:right="100" w:firstLine="680"/>
        <w:jc w:val="both"/>
      </w:pPr>
      <w:r>
        <w:t>Отказ в регистрации уведомления, а также невыдача талона-уведомления не допускаются.</w:t>
      </w:r>
    </w:p>
    <w:p w:rsidR="00B854E0" w:rsidRDefault="00FA76DD">
      <w:pPr>
        <w:pStyle w:val="1"/>
        <w:numPr>
          <w:ilvl w:val="0"/>
          <w:numId w:val="7"/>
        </w:numPr>
        <w:shd w:val="clear" w:color="auto" w:fill="auto"/>
        <w:tabs>
          <w:tab w:val="left" w:pos="1239"/>
        </w:tabs>
        <w:spacing w:after="0" w:line="360" w:lineRule="exact"/>
        <w:ind w:left="80" w:right="100" w:firstLine="680"/>
        <w:jc w:val="both"/>
      </w:pPr>
      <w:r>
        <w:t xml:space="preserve">Конфиденциальность полученных </w:t>
      </w:r>
      <w:r>
        <w:t>сведений обеспечивается представителем нанимателя или по его поручению уполномоченным структурным подразделением федерального государственного органа.</w:t>
      </w:r>
    </w:p>
    <w:p w:rsidR="00B854E0" w:rsidRDefault="00FA76DD">
      <w:pPr>
        <w:pStyle w:val="1"/>
        <w:numPr>
          <w:ilvl w:val="0"/>
          <w:numId w:val="7"/>
        </w:numPr>
        <w:shd w:val="clear" w:color="auto" w:fill="auto"/>
        <w:tabs>
          <w:tab w:val="left" w:pos="1254"/>
        </w:tabs>
        <w:spacing w:after="0" w:line="360" w:lineRule="exact"/>
        <w:ind w:left="80" w:right="100" w:firstLine="680"/>
        <w:jc w:val="both"/>
      </w:pPr>
      <w:r>
        <w:t>Организация проверки сведений о случаях обращения к служащему в связи с исполнением служебных обязанносте</w:t>
      </w:r>
      <w:r>
        <w:t xml:space="preserve">й каких-либо лиц в целях склонения его к совершению коррупционных правонарушений или о ставших известными фактах обращения к иным служащим каких-либо лиц в целях склонения их к совершению коррупционных правонарушений осуществляется кадровым подразделением </w:t>
      </w:r>
      <w:r>
        <w:t xml:space="preserve">по профилактике коррупционных и иных правонарушений государственного органа по поручению представителя нанимателя путем направления уведомлений в федеральные органы исполнительной власти, уполномоченные на осуществление оперативно- розыскной деятельности, </w:t>
      </w:r>
      <w:r>
        <w:t>проведения бесед со служащими, подавшими уведомление, указанными в уведомлении, иными служащими, получения от служащего пояснения по сведениям, изложенным в уведомлении.</w:t>
      </w:r>
    </w:p>
    <w:p w:rsidR="00B854E0" w:rsidRDefault="00FA76DD">
      <w:pPr>
        <w:pStyle w:val="1"/>
        <w:numPr>
          <w:ilvl w:val="0"/>
          <w:numId w:val="7"/>
        </w:numPr>
        <w:shd w:val="clear" w:color="auto" w:fill="auto"/>
        <w:tabs>
          <w:tab w:val="left" w:pos="1254"/>
        </w:tabs>
        <w:spacing w:after="0" w:line="360" w:lineRule="exact"/>
        <w:ind w:left="80" w:right="100" w:firstLine="680"/>
        <w:jc w:val="both"/>
      </w:pPr>
      <w:r>
        <w:t>Уведомление направляется представителем нанимателя в федеральные органы исполнительной</w:t>
      </w:r>
      <w:r>
        <w:t xml:space="preserve"> власти, уполномоченные на осуществление оперативно-розыскной деятельности, либо в их территориальные органы, не позднее 10 дней с даты его регистрации в журнале. По решению представителя нанимателя </w:t>
      </w:r>
      <w:r>
        <w:lastRenderedPageBreak/>
        <w:t>уведомление может направляться как одновременно во все пе</w:t>
      </w:r>
      <w:r>
        <w:t>речисленные государственные органы, так и в один из</w:t>
      </w:r>
    </w:p>
    <w:p w:rsidR="00B854E0" w:rsidRDefault="00FA76DD">
      <w:pPr>
        <w:pStyle w:val="1"/>
        <w:shd w:val="clear" w:color="auto" w:fill="auto"/>
        <w:spacing w:after="0" w:line="280" w:lineRule="exact"/>
        <w:ind w:left="80" w:firstLine="0"/>
        <w:jc w:val="left"/>
      </w:pPr>
      <w:r>
        <w:t>них по компетенции.</w:t>
      </w:r>
    </w:p>
    <w:p w:rsidR="00B854E0" w:rsidRDefault="00FA76DD">
      <w:pPr>
        <w:pStyle w:val="1"/>
        <w:shd w:val="clear" w:color="auto" w:fill="auto"/>
        <w:spacing w:after="0" w:line="374" w:lineRule="exact"/>
        <w:ind w:left="80" w:right="100" w:firstLine="680"/>
        <w:jc w:val="both"/>
      </w:pPr>
      <w: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</w:t>
      </w:r>
      <w:r>
        <w:t>ем реквизитов исходящих писем.</w:t>
      </w:r>
    </w:p>
    <w:p w:rsidR="00B854E0" w:rsidRDefault="00FA76DD">
      <w:pPr>
        <w:pStyle w:val="1"/>
        <w:numPr>
          <w:ilvl w:val="0"/>
          <w:numId w:val="7"/>
        </w:numPr>
        <w:shd w:val="clear" w:color="auto" w:fill="auto"/>
        <w:tabs>
          <w:tab w:val="left" w:pos="1254"/>
        </w:tabs>
        <w:spacing w:after="0" w:line="367" w:lineRule="exact"/>
        <w:ind w:left="80" w:right="100" w:firstLine="680"/>
        <w:jc w:val="both"/>
      </w:pPr>
      <w:r>
        <w:t>Проверка сведений проводится органами прокуратуры, МВД России, ФСБ России в соответствии с законодательством Российской Федерации. Результаты проверки доводятся до представителя нанимателя.</w:t>
      </w:r>
    </w:p>
    <w:p w:rsidR="00B854E0" w:rsidRDefault="00FA76DD">
      <w:pPr>
        <w:pStyle w:val="1"/>
        <w:numPr>
          <w:ilvl w:val="0"/>
          <w:numId w:val="7"/>
        </w:numPr>
        <w:shd w:val="clear" w:color="auto" w:fill="auto"/>
        <w:tabs>
          <w:tab w:val="left" w:pos="1281"/>
        </w:tabs>
        <w:spacing w:after="0" w:line="360" w:lineRule="exact"/>
        <w:ind w:left="100" w:right="240" w:firstLine="660"/>
        <w:jc w:val="both"/>
      </w:pPr>
      <w:r>
        <w:t>Служащий, которому стало известно о факте обращения к иным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в порядке, ан</w:t>
      </w:r>
      <w:r>
        <w:t>алогичном</w:t>
      </w:r>
    </w:p>
    <w:p w:rsidR="00B854E0" w:rsidRDefault="00FA76DD">
      <w:pPr>
        <w:pStyle w:val="1"/>
        <w:shd w:val="clear" w:color="auto" w:fill="auto"/>
        <w:spacing w:after="0" w:line="280" w:lineRule="exact"/>
        <w:ind w:left="100" w:firstLine="0"/>
        <w:jc w:val="left"/>
      </w:pPr>
      <w:r>
        <w:t>настоящим рекомендациям.</w:t>
      </w:r>
    </w:p>
    <w:p w:rsidR="00B854E0" w:rsidRDefault="00FA76DD">
      <w:pPr>
        <w:pStyle w:val="1"/>
        <w:numPr>
          <w:ilvl w:val="0"/>
          <w:numId w:val="7"/>
        </w:numPr>
        <w:shd w:val="clear" w:color="auto" w:fill="auto"/>
        <w:tabs>
          <w:tab w:val="left" w:pos="1410"/>
        </w:tabs>
        <w:spacing w:after="0" w:line="367" w:lineRule="exact"/>
        <w:ind w:left="100" w:right="240" w:firstLine="660"/>
        <w:jc w:val="both"/>
      </w:pPr>
      <w:r>
        <w:t>В случае если склонение служащего к совершению коррупционных правонарушений осуществляется непосредственно со стороны представителя нанимателя, уведомление о таких фактах, содержащее сведения, указанные в пункте 5.2 насто</w:t>
      </w:r>
      <w:r>
        <w:t>ящего раздела, направляется служащим в органы прокуратуры, МВД России, ФСБ России, либо в их территориальные органы.</w:t>
      </w:r>
    </w:p>
    <w:p w:rsidR="00B854E0" w:rsidRDefault="00FA76DD">
      <w:pPr>
        <w:pStyle w:val="1"/>
        <w:numPr>
          <w:ilvl w:val="0"/>
          <w:numId w:val="7"/>
        </w:numPr>
        <w:shd w:val="clear" w:color="auto" w:fill="auto"/>
        <w:tabs>
          <w:tab w:val="left" w:pos="1475"/>
        </w:tabs>
        <w:spacing w:after="0" w:line="360" w:lineRule="exact"/>
        <w:ind w:left="100" w:right="240" w:firstLine="660"/>
        <w:jc w:val="both"/>
      </w:pPr>
      <w:r>
        <w:t>Государственная защита служащего, уведомившего представителя нанимателя, органы прокуратуры или другие государственные органы о фактах обра</w:t>
      </w:r>
      <w:r>
        <w:t xml:space="preserve">щения в целях склонения его к совершению коррупционного правонарушения, о фактах обращения к иным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</w:t>
      </w:r>
      <w:r>
        <w:t>уголовном судопроизводстве в качестве потерпевшего или свидетеля обеспечивается в порядке и на условиях, установленных Федеральным законом от 20^ августа 2004 г. № 119-ФЗ «О государственной защите потерпевших, свидетелей и иных</w:t>
      </w:r>
    </w:p>
    <w:p w:rsidR="00B854E0" w:rsidRDefault="00FA76DD">
      <w:pPr>
        <w:pStyle w:val="1"/>
        <w:shd w:val="clear" w:color="auto" w:fill="auto"/>
        <w:spacing w:after="0" w:line="280" w:lineRule="exact"/>
        <w:ind w:left="100" w:firstLine="0"/>
        <w:jc w:val="left"/>
      </w:pPr>
      <w:r>
        <w:t>участников уголовного судопр</w:t>
      </w:r>
      <w:r>
        <w:t>оизводства».</w:t>
      </w:r>
    </w:p>
    <w:p w:rsidR="00B854E0" w:rsidRDefault="00FA76DD">
      <w:pPr>
        <w:pStyle w:val="1"/>
        <w:numPr>
          <w:ilvl w:val="0"/>
          <w:numId w:val="7"/>
        </w:numPr>
        <w:shd w:val="clear" w:color="auto" w:fill="auto"/>
        <w:tabs>
          <w:tab w:val="left" w:pos="1410"/>
        </w:tabs>
        <w:spacing w:after="252" w:line="374" w:lineRule="exact"/>
        <w:ind w:left="100" w:right="240" w:firstLine="820"/>
        <w:jc w:val="both"/>
      </w:pPr>
      <w:r>
        <w:t>Представителем нанимателя принимаются меры по защите служащего, направившего уведомление, в части возможных гарантий неувольнения, перевода на нижестоящую должность, лишения или снижения размера премии, переноса времени отпуска, непривлечения к дисциплинар</w:t>
      </w:r>
      <w:r>
        <w:t>ной ответственности на период рассмотрения представленного служащим уведомления.</w:t>
      </w:r>
    </w:p>
    <w:p w:rsidR="00B854E0" w:rsidRDefault="00FA76DD">
      <w:pPr>
        <w:pStyle w:val="30"/>
        <w:shd w:val="clear" w:color="auto" w:fill="auto"/>
        <w:spacing w:before="0" w:after="246"/>
        <w:ind w:left="120"/>
      </w:pPr>
      <w:r>
        <w:t>б. Обязанность служащих уведомлять о возникшем конфликте интересов или о возможности его возникновения</w:t>
      </w:r>
    </w:p>
    <w:p w:rsidR="00B854E0" w:rsidRDefault="00FA76DD">
      <w:pPr>
        <w:pStyle w:val="1"/>
        <w:shd w:val="clear" w:color="auto" w:fill="auto"/>
        <w:spacing w:after="0" w:line="353" w:lineRule="exact"/>
        <w:ind w:left="260" w:right="60" w:firstLine="660"/>
        <w:jc w:val="both"/>
      </w:pPr>
      <w:r>
        <w:t>Данная обязанность должна быть реализована, в случае если у служащего пр</w:t>
      </w:r>
      <w:r>
        <w:t>и исполнении им должностных обязанностей возник конфликт интересов или служащему стало известно о возможности его возникновения.</w:t>
      </w:r>
    </w:p>
    <w:p w:rsidR="00B854E0" w:rsidRDefault="00FA76DD">
      <w:pPr>
        <w:pStyle w:val="1"/>
        <w:shd w:val="clear" w:color="auto" w:fill="auto"/>
        <w:spacing w:after="0" w:line="353" w:lineRule="exact"/>
        <w:ind w:left="260" w:right="60" w:firstLine="660"/>
        <w:jc w:val="both"/>
      </w:pPr>
      <w:r>
        <w:lastRenderedPageBreak/>
        <w:t>Применительно к Федеральному закону № 273-ФЭ под конфликтом интересов на государственной службе понимается ситуация, при которо</w:t>
      </w:r>
      <w:r>
        <w:t>й личная заинтересованность (прямая или косвенная)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служащего и п</w:t>
      </w:r>
      <w:r>
        <w:t>равами и законными интересами граждан, организаций, общества или государства, способное</w:t>
      </w:r>
    </w:p>
    <w:p w:rsidR="00B854E0" w:rsidRDefault="00FA76DD">
      <w:pPr>
        <w:pStyle w:val="1"/>
        <w:shd w:val="clear" w:color="auto" w:fill="auto"/>
        <w:spacing w:after="0" w:line="353" w:lineRule="exact"/>
        <w:ind w:left="120" w:right="160" w:firstLine="0"/>
        <w:jc w:val="both"/>
      </w:pPr>
      <w:r>
        <w:t>привести к причинению вреда правам и законным интересам граждан, организаций, общества или государства. Под личной заинтересованностью служащего, которая влияет или мож</w:t>
      </w:r>
      <w:r>
        <w:t>ет повлиять на надлежащее исполнение им должностных (служебных) обязанностей, понимается возможность получения служащим при исполнении должностных (служебных) обязанностей доходов в виде денег, ценностей, иного имущества или услуг имущественного характера,</w:t>
      </w:r>
      <w:r>
        <w:t xml:space="preserve"> иных имущественных прав для себя или для третьих лиц.</w:t>
      </w:r>
    </w:p>
    <w:p w:rsidR="00B854E0" w:rsidRDefault="00FA76DD">
      <w:pPr>
        <w:pStyle w:val="1"/>
        <w:shd w:val="clear" w:color="auto" w:fill="auto"/>
        <w:spacing w:after="0" w:line="353" w:lineRule="exact"/>
        <w:ind w:left="120" w:right="160" w:firstLine="680"/>
        <w:jc w:val="both"/>
      </w:pPr>
      <w:r>
        <w:t>Действующим законодательством не утверждены форма и порядок уведомления служащим непосредственного начальника о возникшем конфликте интересов или о возможности его возникновения. В этой связи предполаг</w:t>
      </w:r>
      <w:r>
        <w:t>ается, что соответствующая информация излагается в письменной</w:t>
      </w:r>
    </w:p>
    <w:p w:rsidR="00B854E0" w:rsidRDefault="00FA76DD">
      <w:pPr>
        <w:pStyle w:val="1"/>
        <w:shd w:val="clear" w:color="auto" w:fill="auto"/>
        <w:spacing w:after="20" w:line="280" w:lineRule="exact"/>
        <w:ind w:left="120" w:firstLine="0"/>
        <w:jc w:val="both"/>
      </w:pPr>
      <w:r>
        <w:t>форме, в которой содержатся:</w:t>
      </w:r>
    </w:p>
    <w:p w:rsidR="00B854E0" w:rsidRDefault="00FA76DD">
      <w:pPr>
        <w:pStyle w:val="1"/>
        <w:shd w:val="clear" w:color="auto" w:fill="auto"/>
        <w:spacing w:after="0" w:line="280" w:lineRule="exact"/>
        <w:ind w:left="120" w:firstLine="680"/>
        <w:jc w:val="both"/>
      </w:pPr>
      <w:r>
        <w:t>характер личной заинтересованности служащего;</w:t>
      </w:r>
    </w:p>
    <w:p w:rsidR="00B854E0" w:rsidRDefault="00FA76DD">
      <w:pPr>
        <w:pStyle w:val="1"/>
        <w:shd w:val="clear" w:color="auto" w:fill="auto"/>
        <w:spacing w:after="0" w:line="360" w:lineRule="exact"/>
        <w:ind w:left="120" w:right="160" w:firstLine="680"/>
        <w:jc w:val="both"/>
      </w:pPr>
      <w:r>
        <w:t>конкретные должностные (служебные обязанности), исполнение которых может привести или привело к возникновению конфликта интересов;</w:t>
      </w:r>
    </w:p>
    <w:p w:rsidR="00B854E0" w:rsidRDefault="00FA76DD">
      <w:pPr>
        <w:pStyle w:val="1"/>
        <w:shd w:val="clear" w:color="auto" w:fill="auto"/>
        <w:spacing w:after="0" w:line="360" w:lineRule="exact"/>
        <w:ind w:left="120" w:right="160" w:firstLine="680"/>
        <w:jc w:val="both"/>
      </w:pPr>
      <w:r>
        <w:t>конкретные организации, физические лица исполнение должностных обязанностей в отношении которых может привести или привело к</w:t>
      </w:r>
    </w:p>
    <w:p w:rsidR="00B854E0" w:rsidRDefault="00FA76DD">
      <w:pPr>
        <w:pStyle w:val="1"/>
        <w:shd w:val="clear" w:color="auto" w:fill="auto"/>
        <w:spacing w:after="0" w:line="280" w:lineRule="exact"/>
        <w:ind w:left="120" w:firstLine="0"/>
        <w:jc w:val="both"/>
      </w:pPr>
      <w:r>
        <w:t>возникновению конфликта интересов.</w:t>
      </w:r>
    </w:p>
    <w:p w:rsidR="00B854E0" w:rsidRDefault="00FA76DD">
      <w:pPr>
        <w:pStyle w:val="1"/>
        <w:shd w:val="clear" w:color="auto" w:fill="auto"/>
        <w:spacing w:after="0" w:line="360" w:lineRule="exact"/>
        <w:ind w:left="120" w:right="160" w:firstLine="680"/>
        <w:jc w:val="both"/>
      </w:pPr>
      <w:r>
        <w:t>В соответствии с подпунктом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№821, предста</w:t>
      </w:r>
      <w:r>
        <w:t xml:space="preserve">вление руководителя государственного органа или любого члена комиссии, касающееся обеспечения соблюдения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</w:t>
      </w:r>
      <w:r>
        <w:t>предупреждению коррупции, является основанием для</w:t>
      </w:r>
    </w:p>
    <w:p w:rsidR="00B854E0" w:rsidRDefault="00FA76DD">
      <w:pPr>
        <w:pStyle w:val="1"/>
        <w:shd w:val="clear" w:color="auto" w:fill="auto"/>
        <w:spacing w:after="0" w:line="280" w:lineRule="exact"/>
        <w:ind w:left="120" w:firstLine="0"/>
        <w:jc w:val="both"/>
      </w:pPr>
      <w:r>
        <w:t>проведения заседания обозначенной комиссии.</w:t>
      </w:r>
    </w:p>
    <w:p w:rsidR="00B854E0" w:rsidRDefault="00FA76DD">
      <w:pPr>
        <w:pStyle w:val="1"/>
        <w:shd w:val="clear" w:color="auto" w:fill="auto"/>
        <w:spacing w:after="0" w:line="360" w:lineRule="exact"/>
        <w:ind w:left="120" w:firstLine="680"/>
        <w:jc w:val="left"/>
      </w:pPr>
      <w:r>
        <w:t>В случае если непосредственный начальник служащего не является членом комиссии по соблюдению требований к служебному поведению и урегулированию конфликта интересо</w:t>
      </w:r>
      <w:r>
        <w:t>в, уведомление о возникшем конфликте интересов или о возможности его возникновения направляется (передается) руководителю государственного органа, либо в подразделение кадровой службы государственного органа по профилактике коррупционных и иных правонаруше</w:t>
      </w:r>
      <w:r>
        <w:t xml:space="preserve">ний. Перечень решений, которые может принять комиссия по соблюдению требований к </w:t>
      </w:r>
      <w:r>
        <w:lastRenderedPageBreak/>
        <w:t xml:space="preserve">служебному поведению и урегулированию конфликта интересов по итогам рассмотрения соответствующего вопроса, приведен в пункте 23 Положения о комиссиях по соблюдению требований </w:t>
      </w:r>
      <w:r>
        <w:t>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4 июля 2010 г. № 821.</w:t>
      </w:r>
    </w:p>
    <w:p w:rsidR="00B854E0" w:rsidRDefault="00FA76DD">
      <w:pPr>
        <w:pStyle w:val="1"/>
        <w:shd w:val="clear" w:color="auto" w:fill="auto"/>
        <w:spacing w:after="0" w:line="360" w:lineRule="exact"/>
        <w:ind w:left="120" w:right="160" w:firstLine="700"/>
        <w:jc w:val="both"/>
      </w:pPr>
      <w:r>
        <w:t>Представитель нанимателя, если ему стало известно о возникновении у служащего ли</w:t>
      </w:r>
      <w:r>
        <w:t>чной заинтересованности, которая приводит или может привести к конфликту интересов, обязан принять следующие меры по предотвращению</w:t>
      </w:r>
    </w:p>
    <w:p w:rsidR="00B854E0" w:rsidRDefault="00FA76DD">
      <w:pPr>
        <w:pStyle w:val="1"/>
        <w:shd w:val="clear" w:color="auto" w:fill="auto"/>
        <w:spacing w:after="0" w:line="280" w:lineRule="exact"/>
        <w:ind w:left="120" w:firstLine="0"/>
        <w:jc w:val="both"/>
      </w:pPr>
      <w:r>
        <w:t>или урегулированию конфликта интересов:</w:t>
      </w:r>
    </w:p>
    <w:p w:rsidR="00B854E0" w:rsidRDefault="00FA76DD">
      <w:pPr>
        <w:pStyle w:val="1"/>
        <w:numPr>
          <w:ilvl w:val="0"/>
          <w:numId w:val="9"/>
        </w:numPr>
        <w:shd w:val="clear" w:color="auto" w:fill="auto"/>
        <w:tabs>
          <w:tab w:val="left" w:pos="984"/>
        </w:tabs>
        <w:spacing w:after="0" w:line="360" w:lineRule="exact"/>
        <w:ind w:left="120" w:right="160" w:firstLine="700"/>
        <w:jc w:val="both"/>
      </w:pPr>
      <w:r>
        <w:t>изменить должностное или служебное положение служащего, являющегося стороной конфликта интересов, в том числе отстранить его от исполнения должностных (служебных) обязанностей. Так, в зависимости от сферы возникновения конфликта интересов, данная мера може</w:t>
      </w:r>
      <w:r>
        <w:t>т быть применена в виде временного исключения служащего из состава конкурсной комиссии, комиссии по размещению заказа, участников проверочных мероприятий и т.д. Необходимо учитывать, что основанием для отстранения служащего от исполнения служебных обязанно</w:t>
      </w:r>
      <w:r>
        <w:t>стей является соответствующий акт (решение) представителя нанимателя. В этом решении следует указать основание для отстранения, дата, с которой служащий отстранен, дата, с которой служащий должен приступить к исполнению должностных</w:t>
      </w:r>
    </w:p>
    <w:p w:rsidR="00B854E0" w:rsidRDefault="00FA76DD">
      <w:pPr>
        <w:pStyle w:val="1"/>
        <w:shd w:val="clear" w:color="auto" w:fill="auto"/>
        <w:spacing w:after="0" w:line="280" w:lineRule="exact"/>
        <w:ind w:left="120" w:firstLine="0"/>
        <w:jc w:val="both"/>
      </w:pPr>
      <w:r>
        <w:t>обязанностей.</w:t>
      </w:r>
    </w:p>
    <w:p w:rsidR="00B854E0" w:rsidRDefault="00FA76DD">
      <w:pPr>
        <w:pStyle w:val="1"/>
        <w:numPr>
          <w:ilvl w:val="0"/>
          <w:numId w:val="9"/>
        </w:numPr>
        <w:shd w:val="clear" w:color="auto" w:fill="auto"/>
        <w:tabs>
          <w:tab w:val="left" w:pos="984"/>
        </w:tabs>
        <w:spacing w:after="0" w:line="360" w:lineRule="exact"/>
        <w:ind w:left="120" w:right="160" w:firstLine="700"/>
        <w:jc w:val="both"/>
      </w:pPr>
      <w:r>
        <w:t>принять от</w:t>
      </w:r>
      <w:r>
        <w:t>каз служащего от выгоды, явившейся причиной возникновения конфликта интересов. Эта мера может быть реализована посредством представления служащим в письменном виде на имя представителя нанимателя обязательства воздержаться от совершения определенных действ</w:t>
      </w:r>
      <w:r>
        <w:t>ий или возврата полученного (например, в качестве</w:t>
      </w:r>
    </w:p>
    <w:p w:rsidR="00B854E0" w:rsidRDefault="00FA76DD">
      <w:pPr>
        <w:pStyle w:val="1"/>
        <w:shd w:val="clear" w:color="auto" w:fill="auto"/>
        <w:spacing w:after="0" w:line="280" w:lineRule="exact"/>
        <w:ind w:left="120" w:firstLine="0"/>
        <w:jc w:val="both"/>
      </w:pPr>
      <w:r>
        <w:t>подарка) имущества, если выгода уже получена.</w:t>
      </w:r>
    </w:p>
    <w:p w:rsidR="00B854E0" w:rsidRDefault="00FA76DD">
      <w:pPr>
        <w:pStyle w:val="1"/>
        <w:numPr>
          <w:ilvl w:val="0"/>
          <w:numId w:val="9"/>
        </w:numPr>
        <w:shd w:val="clear" w:color="auto" w:fill="auto"/>
        <w:tabs>
          <w:tab w:val="left" w:pos="984"/>
        </w:tabs>
        <w:spacing w:after="0" w:line="360" w:lineRule="exact"/>
        <w:ind w:left="120" w:right="160" w:firstLine="700"/>
        <w:jc w:val="both"/>
      </w:pPr>
      <w:r>
        <w:t>инициировать отвод или принять самоотвод служащего. При этом отвод (самоотвод) служащего не связан с его отстранением от должности, а может касаться недопущения</w:t>
      </w:r>
      <w:r>
        <w:t xml:space="preserve"> его к рассмотрению конкретного дела либо курирования определенного направления деятельности, принятия определенного управленческого решения, осуществления контроля деятельности</w:t>
      </w:r>
    </w:p>
    <w:p w:rsidR="00B854E0" w:rsidRDefault="00FA76DD">
      <w:pPr>
        <w:pStyle w:val="1"/>
        <w:shd w:val="clear" w:color="auto" w:fill="auto"/>
        <w:spacing w:after="0" w:line="280" w:lineRule="exact"/>
        <w:ind w:left="120" w:firstLine="0"/>
        <w:jc w:val="both"/>
      </w:pPr>
      <w:r>
        <w:t>определенной организации и т.п.</w:t>
      </w:r>
    </w:p>
    <w:p w:rsidR="00B854E0" w:rsidRDefault="00FA76DD">
      <w:pPr>
        <w:pStyle w:val="1"/>
        <w:shd w:val="clear" w:color="auto" w:fill="auto"/>
        <w:spacing w:after="0" w:line="374" w:lineRule="exact"/>
        <w:ind w:left="120" w:firstLine="700"/>
        <w:jc w:val="both"/>
      </w:pPr>
      <w:r>
        <w:t>В зависимости от конкретного случая возникнове</w:t>
      </w:r>
      <w:r>
        <w:t>ния конфликта</w:t>
      </w:r>
    </w:p>
    <w:p w:rsidR="00B854E0" w:rsidRDefault="00FA76DD">
      <w:pPr>
        <w:pStyle w:val="1"/>
        <w:shd w:val="clear" w:color="auto" w:fill="auto"/>
        <w:spacing w:after="0" w:line="374" w:lineRule="exact"/>
        <w:ind w:left="120" w:right="160" w:firstLine="0"/>
        <w:jc w:val="both"/>
      </w:pPr>
      <w:r>
        <w:t>интересов необходимо осуществлять контроль исполнения служащим должностных (служебных) обязанностей, связанных с:</w:t>
      </w:r>
    </w:p>
    <w:p w:rsidR="00B854E0" w:rsidRDefault="00FA76DD">
      <w:pPr>
        <w:pStyle w:val="1"/>
        <w:shd w:val="clear" w:color="auto" w:fill="auto"/>
        <w:spacing w:after="0" w:line="360" w:lineRule="exact"/>
        <w:ind w:left="120" w:right="160" w:firstLine="700"/>
        <w:jc w:val="both"/>
      </w:pPr>
      <w:r>
        <w:t>подготовкой в пределах его компетенции проектов нормативных правовых актов по вопросам регулирования, контроля и надзора в соответствующей сфере на предмет внесения служащим предложений, предоставления им рекомендаций, подготовки проектов нормативных право</w:t>
      </w:r>
      <w:r>
        <w:t>вых</w:t>
      </w:r>
    </w:p>
    <w:p w:rsidR="00B854E0" w:rsidRDefault="00FA76DD">
      <w:pPr>
        <w:pStyle w:val="1"/>
        <w:shd w:val="clear" w:color="auto" w:fill="auto"/>
        <w:spacing w:after="0" w:line="280" w:lineRule="exact"/>
        <w:ind w:left="120" w:firstLine="0"/>
        <w:jc w:val="both"/>
      </w:pPr>
      <w:r>
        <w:t>актов с целью получения выгоды;</w:t>
      </w:r>
    </w:p>
    <w:p w:rsidR="00B854E0" w:rsidRDefault="00FA76DD">
      <w:pPr>
        <w:pStyle w:val="1"/>
        <w:shd w:val="clear" w:color="auto" w:fill="auto"/>
        <w:spacing w:after="0" w:line="360" w:lineRule="exact"/>
        <w:ind w:left="120" w:right="160" w:firstLine="700"/>
        <w:jc w:val="both"/>
      </w:pPr>
      <w:r>
        <w:lastRenderedPageBreak/>
        <w:t>осуществлением контроля (надзора) за соблюдением законодательства в соответствующей сфере на предмет выявления фактов нарушений с Целью получения выгоды в интересах третьих лиц либо с целью совершения действий (бездейств</w:t>
      </w:r>
      <w:r>
        <w:t>ия), препятствующих устранению соответствующих нарушений;</w:t>
      </w:r>
    </w:p>
    <w:p w:rsidR="00B854E0" w:rsidRDefault="00FA76DD">
      <w:pPr>
        <w:pStyle w:val="1"/>
        <w:shd w:val="clear" w:color="auto" w:fill="auto"/>
        <w:spacing w:after="0" w:line="360" w:lineRule="exact"/>
        <w:ind w:left="120" w:right="160" w:firstLine="680"/>
        <w:jc w:val="both"/>
      </w:pPr>
      <w:r>
        <w:t>участием в работе конкурсной комиссии по государственным закупкам на предмет попытки оказать влияние на членов конкурсной комиссии либо осуществить необъективную оценку участников конкурсов с целью получения</w:t>
      </w:r>
    </w:p>
    <w:p w:rsidR="00B854E0" w:rsidRDefault="00FA76DD">
      <w:pPr>
        <w:pStyle w:val="1"/>
        <w:shd w:val="clear" w:color="auto" w:fill="auto"/>
        <w:spacing w:after="0" w:line="280" w:lineRule="exact"/>
        <w:ind w:left="120" w:firstLine="0"/>
        <w:jc w:val="left"/>
      </w:pPr>
      <w:r>
        <w:t>выгоды;</w:t>
      </w:r>
    </w:p>
    <w:p w:rsidR="00B854E0" w:rsidRDefault="00FA76DD">
      <w:pPr>
        <w:pStyle w:val="1"/>
        <w:shd w:val="clear" w:color="auto" w:fill="auto"/>
        <w:spacing w:after="0" w:line="367" w:lineRule="exact"/>
        <w:ind w:left="120" w:right="160" w:firstLine="680"/>
        <w:jc w:val="both"/>
      </w:pPr>
      <w:r>
        <w:t>направлением запросов о предоставлении и</w:t>
      </w:r>
      <w:r>
        <w:t>нформации на предмет использования полученной информации, не являющейся общедоступной, для</w:t>
      </w:r>
    </w:p>
    <w:p w:rsidR="00B854E0" w:rsidRDefault="00FA76DD">
      <w:pPr>
        <w:pStyle w:val="1"/>
        <w:shd w:val="clear" w:color="auto" w:fill="auto"/>
        <w:spacing w:after="0" w:line="280" w:lineRule="exact"/>
        <w:ind w:left="120" w:firstLine="0"/>
        <w:jc w:val="left"/>
      </w:pPr>
      <w:r>
        <w:t>предоставления третьим лицам;</w:t>
      </w:r>
    </w:p>
    <w:p w:rsidR="00B854E0" w:rsidRDefault="00FA76DD">
      <w:pPr>
        <w:pStyle w:val="1"/>
        <w:shd w:val="clear" w:color="auto" w:fill="auto"/>
        <w:spacing w:after="0" w:line="360" w:lineRule="exact"/>
        <w:ind w:left="120" w:right="160" w:firstLine="680"/>
        <w:jc w:val="both"/>
      </w:pPr>
      <w:r>
        <w:t>согласованием распределения бюджетных ассигнований, субсидий, межбюджетных трансфертов, а также распределения ограниченных ресурсов на</w:t>
      </w:r>
    </w:p>
    <w:p w:rsidR="00B854E0" w:rsidRDefault="00FA76DD">
      <w:pPr>
        <w:pStyle w:val="1"/>
        <w:shd w:val="clear" w:color="auto" w:fill="auto"/>
        <w:spacing w:after="0" w:line="280" w:lineRule="exact"/>
        <w:ind w:left="120" w:firstLine="0"/>
        <w:jc w:val="left"/>
      </w:pPr>
      <w:r>
        <w:t>предмет принятия решений в пользу третьих лиц:</w:t>
      </w:r>
    </w:p>
    <w:p w:rsidR="00B854E0" w:rsidRDefault="00FA76DD">
      <w:pPr>
        <w:pStyle w:val="1"/>
        <w:shd w:val="clear" w:color="auto" w:fill="auto"/>
        <w:spacing w:after="49" w:line="280" w:lineRule="exact"/>
        <w:ind w:left="120" w:firstLine="680"/>
        <w:jc w:val="both"/>
      </w:pPr>
      <w:r>
        <w:t>взаимодействием с конкретными юридическими или физическими</w:t>
      </w:r>
    </w:p>
    <w:p w:rsidR="00B854E0" w:rsidRDefault="00FA76DD">
      <w:pPr>
        <w:pStyle w:val="1"/>
        <w:shd w:val="clear" w:color="auto" w:fill="auto"/>
        <w:spacing w:after="0" w:line="280" w:lineRule="exact"/>
        <w:ind w:left="120" w:firstLine="0"/>
        <w:jc w:val="left"/>
      </w:pPr>
      <w:r>
        <w:t>лицами, если служащие или их близкие родственники:</w:t>
      </w:r>
    </w:p>
    <w:p w:rsidR="00B854E0" w:rsidRDefault="00FA76DD">
      <w:pPr>
        <w:pStyle w:val="1"/>
        <w:numPr>
          <w:ilvl w:val="0"/>
          <w:numId w:val="9"/>
        </w:numPr>
        <w:shd w:val="clear" w:color="auto" w:fill="auto"/>
        <w:tabs>
          <w:tab w:val="left" w:pos="962"/>
        </w:tabs>
        <w:spacing w:after="0" w:line="360" w:lineRule="exact"/>
        <w:ind w:left="120" w:right="160" w:firstLine="680"/>
        <w:jc w:val="both"/>
      </w:pPr>
      <w:r>
        <w:t>в течение последних 12 месяцев состояли в трудовых или гражданско- правовых отношениях с юридически</w:t>
      </w:r>
      <w:r>
        <w:t>ми лицами, принимающими участие в конкурсе по государственным закупкам и их аффилированными лицами;</w:t>
      </w:r>
    </w:p>
    <w:p w:rsidR="00B854E0" w:rsidRDefault="00FA76DD">
      <w:pPr>
        <w:pStyle w:val="1"/>
        <w:numPr>
          <w:ilvl w:val="0"/>
          <w:numId w:val="9"/>
        </w:numPr>
        <w:shd w:val="clear" w:color="auto" w:fill="auto"/>
        <w:tabs>
          <w:tab w:val="left" w:pos="970"/>
        </w:tabs>
        <w:spacing w:after="0" w:line="360" w:lineRule="exact"/>
        <w:ind w:left="120" w:right="160" w:firstLine="680"/>
        <w:jc w:val="both"/>
      </w:pPr>
      <w:r>
        <w:t>владеют долями в капитале, паями, акциями, облигациями и иными ценными бумагами (за исключением служащих - собственников указанных ценных бумаг, передавших их в доверительное управление в соответствии с</w:t>
      </w:r>
    </w:p>
    <w:p w:rsidR="00B854E0" w:rsidRDefault="00FA76DD">
      <w:pPr>
        <w:pStyle w:val="1"/>
        <w:shd w:val="clear" w:color="auto" w:fill="auto"/>
        <w:spacing w:after="0" w:line="280" w:lineRule="exact"/>
        <w:ind w:left="120" w:firstLine="0"/>
        <w:jc w:val="left"/>
      </w:pPr>
      <w:r>
        <w:t>законодательством Российской Федерации);</w:t>
      </w:r>
    </w:p>
    <w:p w:rsidR="00B854E0" w:rsidRDefault="00FA76DD">
      <w:pPr>
        <w:pStyle w:val="1"/>
        <w:numPr>
          <w:ilvl w:val="0"/>
          <w:numId w:val="9"/>
        </w:numPr>
        <w:shd w:val="clear" w:color="auto" w:fill="auto"/>
        <w:tabs>
          <w:tab w:val="left" w:pos="970"/>
        </w:tabs>
        <w:spacing w:after="0" w:line="360" w:lineRule="exact"/>
        <w:ind w:left="120" w:right="160" w:firstLine="680"/>
        <w:jc w:val="both"/>
      </w:pPr>
      <w:r>
        <w:t>получали в т</w:t>
      </w:r>
      <w:r>
        <w:t>ечение последних 12 месяцев вознаграждения (денежную плату, призы, подарки (за исключением случаев, установленных законодательством Российской Федерации), скидки, безвозмездные услуги и т.п.) и (или) иную выгоду от физических или юридических лиц (их</w:t>
      </w:r>
    </w:p>
    <w:p w:rsidR="00B854E0" w:rsidRDefault="00FA76DD">
      <w:pPr>
        <w:pStyle w:val="1"/>
        <w:shd w:val="clear" w:color="auto" w:fill="auto"/>
        <w:spacing w:after="0" w:line="280" w:lineRule="exact"/>
        <w:ind w:left="120" w:firstLine="0"/>
        <w:jc w:val="left"/>
      </w:pPr>
      <w:r>
        <w:t>предст</w:t>
      </w:r>
      <w:r>
        <w:t>авителей, посредников);</w:t>
      </w:r>
    </w:p>
    <w:p w:rsidR="00B854E0" w:rsidRDefault="00FA76DD">
      <w:pPr>
        <w:pStyle w:val="1"/>
        <w:numPr>
          <w:ilvl w:val="0"/>
          <w:numId w:val="9"/>
        </w:numPr>
        <w:shd w:val="clear" w:color="auto" w:fill="auto"/>
        <w:tabs>
          <w:tab w:val="left" w:pos="958"/>
        </w:tabs>
        <w:spacing w:after="56" w:line="280" w:lineRule="exact"/>
        <w:ind w:left="120" w:firstLine="680"/>
        <w:jc w:val="both"/>
      </w:pPr>
      <w:r>
        <w:t>имеют обязательства имущественного характера в отношении</w:t>
      </w:r>
    </w:p>
    <w:p w:rsidR="00B854E0" w:rsidRDefault="00FA76DD">
      <w:pPr>
        <w:pStyle w:val="1"/>
        <w:shd w:val="clear" w:color="auto" w:fill="auto"/>
        <w:spacing w:after="292" w:line="280" w:lineRule="exact"/>
        <w:ind w:left="120" w:firstLine="0"/>
        <w:jc w:val="left"/>
      </w:pPr>
      <w:r>
        <w:t>соответствующих юридических или физических лиц и т.д.</w:t>
      </w:r>
    </w:p>
    <w:p w:rsidR="00B854E0" w:rsidRDefault="00FA76DD">
      <w:pPr>
        <w:pStyle w:val="30"/>
        <w:shd w:val="clear" w:color="auto" w:fill="auto"/>
        <w:spacing w:before="0" w:after="294"/>
        <w:ind w:left="20"/>
      </w:pPr>
      <w:r>
        <w:rPr>
          <w:rStyle w:val="30pt"/>
        </w:rPr>
        <w:t>7.</w:t>
      </w:r>
      <w:r>
        <w:t xml:space="preserve"> Ограничения, налагаемые на гражданина, замещавшего должность государственной службы, при заключении им трудового или г</w:t>
      </w:r>
      <w:r>
        <w:t>ражданско-правового договора</w:t>
      </w:r>
    </w:p>
    <w:p w:rsidR="00B854E0" w:rsidRDefault="00FA76DD">
      <w:pPr>
        <w:pStyle w:val="1"/>
        <w:numPr>
          <w:ilvl w:val="0"/>
          <w:numId w:val="10"/>
        </w:numPr>
        <w:shd w:val="clear" w:color="auto" w:fill="auto"/>
        <w:tabs>
          <w:tab w:val="left" w:pos="1294"/>
        </w:tabs>
        <w:spacing w:after="0" w:line="367" w:lineRule="exact"/>
        <w:ind w:left="120" w:right="160" w:firstLine="680"/>
        <w:jc w:val="both"/>
      </w:pPr>
      <w:r>
        <w:t>В целях противодействия коррупции для служащих, уволившихся с государственной службы, установлены ограничения по осуществлению ими</w:t>
      </w:r>
    </w:p>
    <w:p w:rsidR="00B854E0" w:rsidRDefault="00FA76DD">
      <w:pPr>
        <w:pStyle w:val="1"/>
        <w:shd w:val="clear" w:color="auto" w:fill="auto"/>
        <w:spacing w:after="0" w:line="280" w:lineRule="exact"/>
        <w:ind w:left="120" w:firstLine="0"/>
        <w:jc w:val="left"/>
      </w:pPr>
      <w:r>
        <w:t>трудовой деятельности.</w:t>
      </w:r>
    </w:p>
    <w:p w:rsidR="00B854E0" w:rsidRDefault="00FA76DD">
      <w:pPr>
        <w:pStyle w:val="1"/>
        <w:numPr>
          <w:ilvl w:val="0"/>
          <w:numId w:val="10"/>
        </w:numPr>
        <w:shd w:val="clear" w:color="auto" w:fill="auto"/>
        <w:tabs>
          <w:tab w:val="left" w:pos="1282"/>
        </w:tabs>
        <w:spacing w:after="0" w:line="360" w:lineRule="exact"/>
        <w:ind w:left="120" w:firstLine="680"/>
        <w:jc w:val="both"/>
      </w:pPr>
      <w:r>
        <w:t>Круг лиц, на которых распространяются ограничения:</w:t>
      </w:r>
    </w:p>
    <w:p w:rsidR="00B854E0" w:rsidRDefault="00FA76DD">
      <w:pPr>
        <w:pStyle w:val="1"/>
        <w:shd w:val="clear" w:color="auto" w:fill="auto"/>
        <w:spacing w:after="0" w:line="360" w:lineRule="exact"/>
        <w:ind w:left="120" w:right="160" w:firstLine="680"/>
        <w:jc w:val="both"/>
      </w:pPr>
      <w:r>
        <w:t>граждане, которые ранее замещали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</w:t>
      </w:r>
      <w:r>
        <w:t xml:space="preserve"> служащие обязаны представлять сведения </w:t>
      </w:r>
      <w:r>
        <w:lastRenderedPageBreak/>
        <w:t>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</w:t>
      </w:r>
      <w:r>
        <w:t>нного Указом №557,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</w:t>
      </w:r>
      <w:r>
        <w:t>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</w:t>
      </w:r>
      <w:r>
        <w:t>ержденный руководителем федерального государственного органа в соответствии с разделом III перечня, утвержденного</w:t>
      </w:r>
    </w:p>
    <w:p w:rsidR="00B854E0" w:rsidRDefault="00FA76DD">
      <w:pPr>
        <w:pStyle w:val="1"/>
        <w:shd w:val="clear" w:color="auto" w:fill="auto"/>
        <w:spacing w:after="0" w:line="331" w:lineRule="exact"/>
        <w:ind w:left="120" w:firstLine="0"/>
        <w:jc w:val="both"/>
      </w:pPr>
      <w:r>
        <w:t>Указом № 557.</w:t>
      </w:r>
    </w:p>
    <w:p w:rsidR="00B854E0" w:rsidRDefault="00FA76DD">
      <w:pPr>
        <w:pStyle w:val="1"/>
        <w:shd w:val="clear" w:color="auto" w:fill="auto"/>
        <w:spacing w:after="0" w:line="331" w:lineRule="exact"/>
        <w:ind w:left="120" w:firstLine="720"/>
        <w:jc w:val="both"/>
      </w:pPr>
      <w:r>
        <w:t>7.3 Содержание ограничения.</w:t>
      </w:r>
    </w:p>
    <w:p w:rsidR="00B854E0" w:rsidRDefault="00FA76DD">
      <w:pPr>
        <w:pStyle w:val="1"/>
        <w:shd w:val="clear" w:color="auto" w:fill="auto"/>
        <w:spacing w:after="0" w:line="331" w:lineRule="exact"/>
        <w:ind w:left="120" w:firstLine="720"/>
        <w:jc w:val="both"/>
      </w:pPr>
      <w:r>
        <w:t>Лица, указанные в пункте 7.2. настоящего раздела:</w:t>
      </w:r>
    </w:p>
    <w:p w:rsidR="00B854E0" w:rsidRDefault="00FA76DD">
      <w:pPr>
        <w:pStyle w:val="1"/>
        <w:shd w:val="clear" w:color="auto" w:fill="auto"/>
        <w:spacing w:after="0" w:line="360" w:lineRule="exact"/>
        <w:ind w:left="120" w:right="160" w:firstLine="720"/>
        <w:jc w:val="both"/>
      </w:pPr>
      <w:r>
        <w:t>- в течение двух лет со дня увольнения с федеральн</w:t>
      </w:r>
      <w:r>
        <w:t>ой государственной службы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</w:t>
      </w:r>
      <w:r>
        <w:t>ско-правового договора (гражданско-правовых договоров), если в период прохождения ими государственной службы отдельные функции государственного управления данной организацией входили в должностные (служебные) обязанности служащего, с согласия соответствующ</w:t>
      </w:r>
      <w:r>
        <w:t>ей комиссии по соблюдению требований к служебному поведению и урегулированию конфликта интересов, которое дается в порядке, установленном Положением о комиссиях по соблюдению требований к служебному поведению федеральных государственных служащих и урегулир</w:t>
      </w:r>
      <w:r>
        <w:t>ованию конфликта интересов, утвержденным Указом Президента</w:t>
      </w:r>
    </w:p>
    <w:p w:rsidR="00B854E0" w:rsidRDefault="00FA76DD">
      <w:pPr>
        <w:pStyle w:val="1"/>
        <w:shd w:val="clear" w:color="auto" w:fill="auto"/>
        <w:spacing w:after="0" w:line="280" w:lineRule="exact"/>
        <w:ind w:left="120" w:firstLine="0"/>
        <w:jc w:val="both"/>
      </w:pPr>
      <w:r>
        <w:t>Российской Федерации от 1 июля 2010 г. № 821;</w:t>
      </w:r>
    </w:p>
    <w:p w:rsidR="00B854E0" w:rsidRDefault="00FA76DD">
      <w:pPr>
        <w:pStyle w:val="1"/>
        <w:shd w:val="clear" w:color="auto" w:fill="auto"/>
        <w:spacing w:after="0" w:line="360" w:lineRule="exact"/>
        <w:ind w:left="120" w:right="160" w:firstLine="720"/>
        <w:jc w:val="both"/>
      </w:pPr>
      <w:r>
        <w:t>-обязаны при заключении трудовых договоров и (или) гражданско- правовых договоров в случае, предусмотренном абзацем третьим настоящего пункта, сообщать работодателю сведения о последнем месте федеральной государственной службы с соблюдением законодательств</w:t>
      </w:r>
      <w:r>
        <w:t>а Российской</w:t>
      </w:r>
    </w:p>
    <w:p w:rsidR="00B854E0" w:rsidRDefault="00FA76DD">
      <w:pPr>
        <w:pStyle w:val="1"/>
        <w:shd w:val="clear" w:color="auto" w:fill="auto"/>
        <w:spacing w:after="0" w:line="280" w:lineRule="exact"/>
        <w:ind w:left="120" w:firstLine="0"/>
        <w:jc w:val="both"/>
      </w:pPr>
      <w:r>
        <w:t>Федерации о государственной тайне.</w:t>
      </w:r>
    </w:p>
    <w:p w:rsidR="00B854E0" w:rsidRDefault="00FA76DD">
      <w:pPr>
        <w:pStyle w:val="1"/>
        <w:shd w:val="clear" w:color="auto" w:fill="auto"/>
        <w:spacing w:after="5" w:line="280" w:lineRule="exact"/>
        <w:ind w:left="120" w:firstLine="720"/>
        <w:jc w:val="both"/>
      </w:pPr>
      <w:r>
        <w:t>7.4. К функциям государственного управления организацией относятся</w:t>
      </w:r>
    </w:p>
    <w:p w:rsidR="00B854E0" w:rsidRDefault="00FA76DD">
      <w:pPr>
        <w:pStyle w:val="1"/>
        <w:shd w:val="clear" w:color="auto" w:fill="auto"/>
        <w:spacing w:after="0" w:line="353" w:lineRule="exact"/>
        <w:ind w:left="120" w:right="160" w:firstLine="0"/>
        <w:jc w:val="both"/>
      </w:pPr>
      <w:r>
        <w:t>полномочия служащего принимать обязательные для исполнения решения по кадровым, организационно-техническим, финансовым, материально- техничес</w:t>
      </w:r>
      <w:r>
        <w:t>ким или иным вопросам в отношении данной организации, в том числе решения, связанные с выдачей разрешений (лицензий) на осуществление</w:t>
      </w:r>
    </w:p>
    <w:p w:rsidR="00B854E0" w:rsidRDefault="00FA76DD">
      <w:pPr>
        <w:pStyle w:val="1"/>
        <w:shd w:val="clear" w:color="auto" w:fill="auto"/>
        <w:spacing w:after="85" w:line="280" w:lineRule="exact"/>
        <w:ind w:left="60" w:firstLine="0"/>
        <w:jc w:val="left"/>
      </w:pPr>
      <w:r>
        <w:t>определенного вида деятельности и (или) отдельных действий данной</w:t>
      </w:r>
    </w:p>
    <w:p w:rsidR="00B854E0" w:rsidRDefault="00FA76DD">
      <w:pPr>
        <w:pStyle w:val="1"/>
        <w:shd w:val="clear" w:color="auto" w:fill="auto"/>
        <w:spacing w:after="0" w:line="280" w:lineRule="exact"/>
        <w:ind w:left="60" w:firstLine="0"/>
        <w:jc w:val="left"/>
      </w:pPr>
      <w:r>
        <w:t>организацией, либо готовить проекты таких решений.</w:t>
      </w:r>
    </w:p>
    <w:p w:rsidR="00B854E0" w:rsidRDefault="00FA76DD">
      <w:pPr>
        <w:pStyle w:val="1"/>
        <w:shd w:val="clear" w:color="auto" w:fill="auto"/>
        <w:spacing w:after="104" w:line="280" w:lineRule="exact"/>
        <w:ind w:left="60" w:firstLine="700"/>
        <w:jc w:val="both"/>
      </w:pPr>
      <w:r>
        <w:t>К числу обязательных для исполнения решений (проектов решений)</w:t>
      </w:r>
    </w:p>
    <w:p w:rsidR="00B854E0" w:rsidRDefault="00FA76DD">
      <w:pPr>
        <w:pStyle w:val="1"/>
        <w:shd w:val="clear" w:color="auto" w:fill="auto"/>
        <w:spacing w:after="0" w:line="280" w:lineRule="exact"/>
        <w:ind w:left="60" w:firstLine="0"/>
        <w:jc w:val="left"/>
      </w:pPr>
      <w:r>
        <w:lastRenderedPageBreak/>
        <w:t>можно отнести:</w:t>
      </w:r>
    </w:p>
    <w:p w:rsidR="00B854E0" w:rsidRDefault="00FA76DD">
      <w:pPr>
        <w:pStyle w:val="1"/>
        <w:shd w:val="clear" w:color="auto" w:fill="auto"/>
        <w:spacing w:after="0" w:line="360" w:lineRule="exact"/>
        <w:ind w:left="60" w:right="80" w:firstLine="700"/>
        <w:jc w:val="both"/>
      </w:pPr>
      <w:r>
        <w:t>принятие правовых актов и разработку (утверждение) государственных программ, связанных с регулированием осуществляемой заинтересованной</w:t>
      </w:r>
    </w:p>
    <w:p w:rsidR="00B854E0" w:rsidRDefault="00FA76DD">
      <w:pPr>
        <w:pStyle w:val="1"/>
        <w:shd w:val="clear" w:color="auto" w:fill="auto"/>
        <w:spacing w:after="0" w:line="280" w:lineRule="exact"/>
        <w:ind w:left="60" w:firstLine="0"/>
        <w:jc w:val="left"/>
      </w:pPr>
      <w:r>
        <w:t>организацией деятельности;</w:t>
      </w:r>
    </w:p>
    <w:p w:rsidR="00B854E0" w:rsidRDefault="00FA76DD">
      <w:pPr>
        <w:pStyle w:val="1"/>
        <w:shd w:val="clear" w:color="auto" w:fill="auto"/>
        <w:spacing w:after="70" w:line="280" w:lineRule="exact"/>
        <w:ind w:left="60" w:firstLine="700"/>
        <w:jc w:val="both"/>
      </w:pPr>
      <w:r>
        <w:t>осуществление м</w:t>
      </w:r>
      <w:r>
        <w:t>ер государственного регулирования в соответствующей</w:t>
      </w:r>
    </w:p>
    <w:p w:rsidR="00B854E0" w:rsidRDefault="00FA76DD">
      <w:pPr>
        <w:pStyle w:val="1"/>
        <w:shd w:val="clear" w:color="auto" w:fill="auto"/>
        <w:spacing w:after="0" w:line="280" w:lineRule="exact"/>
        <w:ind w:left="60" w:firstLine="0"/>
        <w:jc w:val="left"/>
      </w:pPr>
      <w:r>
        <w:t>сфере, в том числе в отношении заинтересованной организации;</w:t>
      </w:r>
    </w:p>
    <w:p w:rsidR="00B854E0" w:rsidRDefault="00FA76DD">
      <w:pPr>
        <w:pStyle w:val="1"/>
        <w:shd w:val="clear" w:color="auto" w:fill="auto"/>
        <w:spacing w:after="118" w:line="280" w:lineRule="exact"/>
        <w:ind w:left="60" w:firstLine="700"/>
        <w:jc w:val="both"/>
      </w:pPr>
      <w:r>
        <w:t>оказание государственных услуг, получателем которых была</w:t>
      </w:r>
    </w:p>
    <w:p w:rsidR="00B854E0" w:rsidRDefault="00FA76DD">
      <w:pPr>
        <w:pStyle w:val="1"/>
        <w:shd w:val="clear" w:color="auto" w:fill="auto"/>
        <w:spacing w:after="0" w:line="280" w:lineRule="exact"/>
        <w:ind w:left="60" w:firstLine="0"/>
        <w:jc w:val="left"/>
      </w:pPr>
      <w:r>
        <w:t>заинтересованная организация;</w:t>
      </w:r>
    </w:p>
    <w:p w:rsidR="00B854E0" w:rsidRDefault="00FA76DD">
      <w:pPr>
        <w:pStyle w:val="1"/>
        <w:shd w:val="clear" w:color="auto" w:fill="auto"/>
        <w:spacing w:after="63" w:line="280" w:lineRule="exact"/>
        <w:ind w:left="60" w:firstLine="700"/>
        <w:jc w:val="both"/>
      </w:pPr>
      <w:r>
        <w:t>осуществление государственного контроля и надзора в соот</w:t>
      </w:r>
      <w:r>
        <w:t>ветствующей</w:t>
      </w:r>
    </w:p>
    <w:p w:rsidR="00B854E0" w:rsidRDefault="00FA76DD">
      <w:pPr>
        <w:pStyle w:val="1"/>
        <w:shd w:val="clear" w:color="auto" w:fill="auto"/>
        <w:spacing w:after="0" w:line="280" w:lineRule="exact"/>
        <w:ind w:left="60" w:firstLine="0"/>
        <w:jc w:val="left"/>
      </w:pPr>
      <w:r>
        <w:t>сфере, в том числе в отношении заинтересованной организации;</w:t>
      </w:r>
    </w:p>
    <w:p w:rsidR="00B854E0" w:rsidRDefault="00FA76DD">
      <w:pPr>
        <w:pStyle w:val="1"/>
        <w:shd w:val="clear" w:color="auto" w:fill="auto"/>
        <w:spacing w:after="0" w:line="360" w:lineRule="exact"/>
        <w:ind w:left="60" w:right="80" w:firstLine="700"/>
        <w:jc w:val="both"/>
      </w:pPr>
      <w:r>
        <w:t>координацию и стимулирование деятельности хозяйствующих субъектов в соответствующей отрасли экономики, либо участников общественных отношений в других сферах деятельности, в том числе и заинтересованной</w:t>
      </w:r>
    </w:p>
    <w:p w:rsidR="00B854E0" w:rsidRDefault="00FA76DD">
      <w:pPr>
        <w:pStyle w:val="1"/>
        <w:shd w:val="clear" w:color="auto" w:fill="auto"/>
        <w:spacing w:after="0" w:line="280" w:lineRule="exact"/>
        <w:ind w:left="60" w:firstLine="0"/>
        <w:jc w:val="left"/>
      </w:pPr>
      <w:r>
        <w:t>организации;</w:t>
      </w:r>
    </w:p>
    <w:p w:rsidR="00B854E0" w:rsidRDefault="00FA76DD">
      <w:pPr>
        <w:pStyle w:val="1"/>
        <w:shd w:val="clear" w:color="auto" w:fill="auto"/>
        <w:spacing w:after="0" w:line="389" w:lineRule="exact"/>
        <w:ind w:left="60" w:right="80" w:firstLine="700"/>
        <w:jc w:val="both"/>
      </w:pPr>
      <w:r>
        <w:t>управление подведомственными государстве</w:t>
      </w:r>
      <w:r>
        <w:t>нному органу организациями, осуществляющими деятельность в той же сфере, что и заинтересованная организация.</w:t>
      </w:r>
    </w:p>
    <w:sectPr w:rsidR="00B854E0" w:rsidSect="00B854E0">
      <w:headerReference w:type="default" r:id="rId8"/>
      <w:headerReference w:type="first" r:id="rId9"/>
      <w:pgSz w:w="11905" w:h="16837"/>
      <w:pgMar w:top="932" w:right="668" w:bottom="1227" w:left="97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6DD" w:rsidRDefault="00FA76DD" w:rsidP="00B854E0">
      <w:r>
        <w:separator/>
      </w:r>
    </w:p>
  </w:endnote>
  <w:endnote w:type="continuationSeparator" w:id="0">
    <w:p w:rsidR="00FA76DD" w:rsidRDefault="00FA76DD" w:rsidP="00B85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6DD" w:rsidRDefault="00FA76DD"/>
  </w:footnote>
  <w:footnote w:type="continuationSeparator" w:id="0">
    <w:p w:rsidR="00FA76DD" w:rsidRDefault="00FA76D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4E0" w:rsidRDefault="00B854E0">
    <w:pPr>
      <w:pStyle w:val="a6"/>
      <w:framePr w:h="173" w:wrap="none" w:vAnchor="text" w:hAnchor="page" w:x="5936" w:y="672"/>
      <w:shd w:val="clear" w:color="auto" w:fill="auto"/>
      <w:jc w:val="both"/>
    </w:pPr>
    <w:fldSimple w:instr=" PAGE \* MERGEFORMAT ">
      <w:r w:rsidR="00F267C5" w:rsidRPr="00F267C5">
        <w:rPr>
          <w:rStyle w:val="7pt"/>
          <w:noProof/>
        </w:rPr>
        <w:t>4</w:t>
      </w:r>
    </w:fldSimple>
  </w:p>
  <w:p w:rsidR="00B854E0" w:rsidRDefault="00B854E0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4E0" w:rsidRDefault="00B854E0">
    <w:pPr>
      <w:pStyle w:val="a6"/>
      <w:framePr w:h="173" w:wrap="none" w:vAnchor="text" w:hAnchor="page" w:x="5936" w:y="672"/>
      <w:shd w:val="clear" w:color="auto" w:fill="auto"/>
      <w:jc w:val="both"/>
    </w:pPr>
    <w:fldSimple w:instr=" PAGE \* MERGEFORMAT ">
      <w:r w:rsidR="00F267C5" w:rsidRPr="00F267C5">
        <w:rPr>
          <w:rStyle w:val="7pt"/>
          <w:noProof/>
        </w:rPr>
        <w:t>25</w:t>
      </w:r>
    </w:fldSimple>
  </w:p>
  <w:p w:rsidR="00B854E0" w:rsidRDefault="00B854E0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4E0" w:rsidRDefault="00FA76DD">
    <w:pPr>
      <w:pStyle w:val="a6"/>
      <w:framePr w:h="173" w:wrap="none" w:vAnchor="text" w:hAnchor="page" w:x="5900" w:y="745"/>
      <w:shd w:val="clear" w:color="auto" w:fill="auto"/>
      <w:jc w:val="both"/>
    </w:pPr>
    <w:r>
      <w:rPr>
        <w:rStyle w:val="7pt"/>
      </w:rPr>
      <w:t>б</w:t>
    </w:r>
  </w:p>
  <w:p w:rsidR="00B854E0" w:rsidRDefault="00B854E0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71F1"/>
    <w:multiLevelType w:val="multilevel"/>
    <w:tmpl w:val="F24CD4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091DF7"/>
    <w:multiLevelType w:val="multilevel"/>
    <w:tmpl w:val="6A026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E80E0E"/>
    <w:multiLevelType w:val="multilevel"/>
    <w:tmpl w:val="C472C0B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983AF0"/>
    <w:multiLevelType w:val="multilevel"/>
    <w:tmpl w:val="76DC60DE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4949FF"/>
    <w:multiLevelType w:val="multilevel"/>
    <w:tmpl w:val="EE049C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955620"/>
    <w:multiLevelType w:val="multilevel"/>
    <w:tmpl w:val="B8FAEC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6D441E"/>
    <w:multiLevelType w:val="multilevel"/>
    <w:tmpl w:val="EB06E5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277C3F"/>
    <w:multiLevelType w:val="multilevel"/>
    <w:tmpl w:val="ACC21B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050A96"/>
    <w:multiLevelType w:val="multilevel"/>
    <w:tmpl w:val="B26694E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6C1F2B"/>
    <w:multiLevelType w:val="multilevel"/>
    <w:tmpl w:val="C1B838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854E0"/>
    <w:rsid w:val="00B854E0"/>
    <w:rsid w:val="00F267C5"/>
    <w:rsid w:val="00FA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54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54E0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B854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0">
    <w:name w:val="Заголовок №1_"/>
    <w:basedOn w:val="a0"/>
    <w:link w:val="11"/>
    <w:rsid w:val="00B854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2">
    <w:name w:val="Основной текст (2)_"/>
    <w:basedOn w:val="a0"/>
    <w:link w:val="20"/>
    <w:rsid w:val="00B854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5">
    <w:name w:val="Колонтитул_"/>
    <w:basedOn w:val="a0"/>
    <w:link w:val="a6"/>
    <w:rsid w:val="00B854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pt">
    <w:name w:val="Колонтитул + 7 pt"/>
    <w:basedOn w:val="a5"/>
    <w:rsid w:val="00B854E0"/>
    <w:rPr>
      <w:spacing w:val="0"/>
      <w:sz w:val="14"/>
      <w:szCs w:val="14"/>
    </w:rPr>
  </w:style>
  <w:style w:type="character" w:customStyle="1" w:styleId="3">
    <w:name w:val="Основной текст (3)_"/>
    <w:basedOn w:val="a0"/>
    <w:link w:val="30"/>
    <w:rsid w:val="00B854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1pt">
    <w:name w:val="Основной текст + Интервал 1 pt"/>
    <w:basedOn w:val="a4"/>
    <w:rsid w:val="00B854E0"/>
    <w:rPr>
      <w:spacing w:val="30"/>
    </w:rPr>
  </w:style>
  <w:style w:type="character" w:customStyle="1" w:styleId="1pt0">
    <w:name w:val="Основной текст + Интервал 1 pt"/>
    <w:basedOn w:val="a4"/>
    <w:rsid w:val="00B854E0"/>
    <w:rPr>
      <w:spacing w:val="30"/>
    </w:rPr>
  </w:style>
  <w:style w:type="character" w:customStyle="1" w:styleId="a7">
    <w:name w:val="Подпись к таблице_"/>
    <w:basedOn w:val="a0"/>
    <w:link w:val="a8"/>
    <w:rsid w:val="00B854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9">
    <w:name w:val="Подпись к таблице"/>
    <w:basedOn w:val="a7"/>
    <w:rsid w:val="00B854E0"/>
    <w:rPr>
      <w:u w:val="single"/>
    </w:rPr>
  </w:style>
  <w:style w:type="character" w:customStyle="1" w:styleId="11pt">
    <w:name w:val="Основной текст + 11 pt"/>
    <w:basedOn w:val="a4"/>
    <w:rsid w:val="00B854E0"/>
    <w:rPr>
      <w:spacing w:val="0"/>
      <w:sz w:val="22"/>
      <w:szCs w:val="22"/>
    </w:rPr>
  </w:style>
  <w:style w:type="character" w:customStyle="1" w:styleId="30pt">
    <w:name w:val="Основной текст (3) + Не курсив;Интервал 0 pt"/>
    <w:basedOn w:val="3"/>
    <w:rsid w:val="00B854E0"/>
    <w:rPr>
      <w:i/>
      <w:iCs/>
      <w:spacing w:val="0"/>
    </w:rPr>
  </w:style>
  <w:style w:type="paragraph" w:customStyle="1" w:styleId="1">
    <w:name w:val="Основной текст1"/>
    <w:basedOn w:val="a"/>
    <w:link w:val="a4"/>
    <w:rsid w:val="00B854E0"/>
    <w:pPr>
      <w:shd w:val="clear" w:color="auto" w:fill="FFFFFF"/>
      <w:spacing w:after="420" w:line="0" w:lineRule="atLeast"/>
      <w:ind w:hanging="4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B854E0"/>
    <w:pPr>
      <w:shd w:val="clear" w:color="auto" w:fill="FFFFFF"/>
      <w:spacing w:before="3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B854E0"/>
    <w:pPr>
      <w:shd w:val="clear" w:color="auto" w:fill="FFFFFF"/>
      <w:spacing w:before="420" w:after="4080" w:line="370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6">
    <w:name w:val="Колонтитул"/>
    <w:basedOn w:val="a"/>
    <w:link w:val="a5"/>
    <w:rsid w:val="00B854E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B854E0"/>
    <w:pPr>
      <w:shd w:val="clear" w:color="auto" w:fill="FFFFFF"/>
      <w:spacing w:before="300" w:line="360" w:lineRule="exact"/>
      <w:jc w:val="center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paragraph" w:customStyle="1" w:styleId="a8">
    <w:name w:val="Подпись к таблице"/>
    <w:basedOn w:val="a"/>
    <w:link w:val="a7"/>
    <w:rsid w:val="00B854E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8411</Words>
  <Characters>47944</Characters>
  <Application>Microsoft Office Word</Application>
  <DocSecurity>0</DocSecurity>
  <Lines>399</Lines>
  <Paragraphs>112</Paragraphs>
  <ScaleCrop>false</ScaleCrop>
  <Company/>
  <LinksUpToDate>false</LinksUpToDate>
  <CharactersWithSpaces>56243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Pozdnyakova</dc:creator>
  <cp:lastModifiedBy>Pozdnyakova</cp:lastModifiedBy>
  <cp:revision>1</cp:revision>
  <dcterms:created xsi:type="dcterms:W3CDTF">2013-02-12T10:17:00Z</dcterms:created>
  <dcterms:modified xsi:type="dcterms:W3CDTF">2013-02-12T10:18:00Z</dcterms:modified>
</cp:coreProperties>
</file>